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6E" w:rsidRDefault="0052216E" w:rsidP="00843DEB">
      <w:pPr>
        <w:rPr>
          <w:rFonts w:asciiTheme="minorHAnsi" w:hAnsiTheme="minorHAnsi" w:cstheme="minorHAnsi"/>
        </w:rPr>
      </w:pPr>
      <w:r w:rsidRPr="00843DEB">
        <w:rPr>
          <w:rFonts w:asciiTheme="minorHAnsi" w:hAnsiTheme="minorHAnsi" w:cstheme="minorHAnsi"/>
        </w:rPr>
        <w:t>Temat – Podróż dookoła świata cz.2  - 10.06</w:t>
      </w:r>
    </w:p>
    <w:p w:rsidR="007B25B8" w:rsidRPr="00843DEB" w:rsidRDefault="007B25B8" w:rsidP="00843DEB">
      <w:pPr>
        <w:rPr>
          <w:rFonts w:asciiTheme="minorHAnsi" w:hAnsiTheme="minorHAnsi" w:cstheme="minorHAnsi"/>
        </w:rPr>
      </w:pPr>
    </w:p>
    <w:p w:rsidR="00843DEB" w:rsidRPr="00843DEB" w:rsidRDefault="00843DEB" w:rsidP="00246CD0">
      <w:pPr>
        <w:ind w:firstLine="708"/>
        <w:rPr>
          <w:rFonts w:asciiTheme="minorHAnsi" w:eastAsia="Times New Roman" w:hAnsiTheme="minorHAnsi" w:cstheme="minorHAnsi"/>
          <w:color w:val="000000"/>
          <w:shd w:val="clear" w:color="auto" w:fill="FFFFFF"/>
        </w:rPr>
      </w:pPr>
      <w:r w:rsidRPr="00843DEB">
        <w:rPr>
          <w:rFonts w:asciiTheme="minorHAnsi" w:eastAsia="Times New Roman" w:hAnsiTheme="minorHAnsi" w:cstheme="minorHAnsi"/>
          <w:color w:val="000000"/>
          <w:shd w:val="clear" w:color="auto" w:fill="FFFFFF"/>
        </w:rPr>
        <w:t>Wyjeżdżając do innego kraju, możesz  bardzo dużo zobaczyć, spróbować i nauczyć się mnóstwa rzeczy.</w:t>
      </w:r>
    </w:p>
    <w:p w:rsidR="00843DEB" w:rsidRPr="00843DEB" w:rsidRDefault="00843DEB" w:rsidP="00843DEB">
      <w:pPr>
        <w:rPr>
          <w:rFonts w:asciiTheme="minorHAnsi" w:eastAsia="Times New Roman" w:hAnsiTheme="minorHAnsi" w:cstheme="minorHAnsi"/>
          <w:color w:val="000000"/>
          <w:shd w:val="clear" w:color="auto" w:fill="FFFFFF"/>
        </w:rPr>
      </w:pPr>
      <w:r w:rsidRPr="00843DEB">
        <w:rPr>
          <w:rFonts w:asciiTheme="minorHAnsi" w:eastAsia="Times New Roman" w:hAnsiTheme="minorHAnsi" w:cstheme="minorHAnsi"/>
          <w:color w:val="000000"/>
          <w:shd w:val="clear" w:color="auto" w:fill="FFFFFF"/>
        </w:rPr>
        <w:t>Ale nawet nie wyjeżdżając, możesz  „korzystać” z kultury innych narodów. Na przykład bawiąc się w gry i zabawy.</w:t>
      </w:r>
    </w:p>
    <w:p w:rsidR="00843DEB" w:rsidRPr="00843DEB" w:rsidRDefault="00843DEB" w:rsidP="00843DEB">
      <w:pPr>
        <w:rPr>
          <w:rFonts w:asciiTheme="minorHAnsi" w:eastAsia="Times New Roman" w:hAnsiTheme="minorHAnsi" w:cstheme="minorHAnsi"/>
        </w:rPr>
      </w:pPr>
      <w:r w:rsidRPr="00843DEB">
        <w:rPr>
          <w:rFonts w:asciiTheme="minorHAnsi" w:eastAsia="Times New Roman" w:hAnsiTheme="minorHAnsi" w:cstheme="minorHAnsi"/>
          <w:color w:val="000000"/>
          <w:shd w:val="clear" w:color="auto" w:fill="FFFFFF"/>
        </w:rPr>
        <w:t xml:space="preserve">Przedstawiam Wam zabawy, w które bawią się dzieci w Indonezji, Wietnamie, Boliwii oraz Nepalu. </w:t>
      </w:r>
      <w:r w:rsidRPr="00843DEB">
        <w:rPr>
          <w:rFonts w:asciiTheme="minorHAnsi" w:eastAsia="Times New Roman" w:hAnsiTheme="minorHAnsi" w:cstheme="minorHAnsi"/>
          <w:color w:val="000000"/>
        </w:rPr>
        <w:br/>
      </w:r>
    </w:p>
    <w:p w:rsidR="00843DEB" w:rsidRPr="00843DEB" w:rsidRDefault="00843DEB" w:rsidP="00843DEB">
      <w:pPr>
        <w:outlineLvl w:val="0"/>
        <w:rPr>
          <w:rFonts w:asciiTheme="minorHAnsi" w:eastAsia="Times New Roman" w:hAnsiTheme="minorHAnsi" w:cstheme="minorHAnsi"/>
          <w:b/>
          <w:bCs/>
          <w:color w:val="00B0F0"/>
          <w:kern w:val="36"/>
        </w:rPr>
      </w:pPr>
      <w:r w:rsidRPr="00843DEB">
        <w:rPr>
          <w:rFonts w:asciiTheme="minorHAnsi" w:eastAsia="Times New Roman" w:hAnsiTheme="minorHAnsi" w:cstheme="minorHAnsi"/>
          <w:b/>
          <w:bCs/>
          <w:color w:val="00B0F0"/>
          <w:kern w:val="36"/>
        </w:rPr>
        <w:t>Zabawa Semut, orang, gajah - Mrówka, człowiek i słoń- zabawa z Indonezji</w:t>
      </w:r>
    </w:p>
    <w:p w:rsidR="00246CD0" w:rsidRDefault="00843DEB" w:rsidP="00246CD0">
      <w:pPr>
        <w:pStyle w:val="NormalnyWeb"/>
        <w:spacing w:before="0" w:beforeAutospacing="0"/>
        <w:rPr>
          <w:rFonts w:asciiTheme="minorHAnsi" w:hAnsiTheme="minorHAnsi" w:cstheme="minorHAnsi"/>
          <w:b/>
          <w:bCs/>
          <w:color w:val="F37B89"/>
          <w:kern w:val="36"/>
        </w:rPr>
      </w:pPr>
      <w:r w:rsidRPr="00843DEB">
        <w:rPr>
          <w:rFonts w:asciiTheme="minorHAnsi" w:hAnsiTheme="minorHAnsi" w:cstheme="minorHAnsi"/>
          <w:color w:val="000000"/>
          <w:shd w:val="clear" w:color="auto" w:fill="FFFFFF"/>
        </w:rPr>
        <w:t>Gra przypomina „papier, nożyce i kamień”. Dwóch graczy staje naprzeciwko siebie i walczą na gesty, gdzie:</w:t>
      </w:r>
      <w:r w:rsidRPr="00843DEB">
        <w:rPr>
          <w:rFonts w:asciiTheme="minorHAnsi" w:hAnsiTheme="minorHAnsi" w:cstheme="minorHAnsi"/>
          <w:color w:val="000000"/>
        </w:rPr>
        <w:br/>
      </w:r>
      <w:r w:rsidRPr="00843DEB">
        <w:rPr>
          <w:rFonts w:asciiTheme="minorHAnsi" w:hAnsiTheme="minorHAnsi" w:cstheme="minorHAnsi"/>
          <w:color w:val="000000"/>
          <w:shd w:val="clear" w:color="auto" w:fill="FFFFFF"/>
        </w:rPr>
        <w:t>- wyciągnięty mały palec (reszta schowana) symbolizuje mrówkę,</w:t>
      </w:r>
      <w:r w:rsidRPr="00843DEB">
        <w:rPr>
          <w:rFonts w:asciiTheme="minorHAnsi" w:hAnsiTheme="minorHAnsi" w:cstheme="minorHAnsi"/>
          <w:color w:val="000000"/>
        </w:rPr>
        <w:br/>
      </w:r>
      <w:r w:rsidRPr="00843DEB">
        <w:rPr>
          <w:rFonts w:asciiTheme="minorHAnsi" w:hAnsiTheme="minorHAnsi" w:cstheme="minorHAnsi"/>
          <w:color w:val="000000"/>
          <w:shd w:val="clear" w:color="auto" w:fill="FFFFFF"/>
        </w:rPr>
        <w:t>- wyciągnięty palec wskazujący symbolizuje człowieka,</w:t>
      </w:r>
      <w:r w:rsidRPr="00843DEB">
        <w:rPr>
          <w:rFonts w:asciiTheme="minorHAnsi" w:hAnsiTheme="minorHAnsi" w:cstheme="minorHAnsi"/>
          <w:color w:val="000000"/>
        </w:rPr>
        <w:br/>
      </w:r>
      <w:r w:rsidRPr="00843DEB">
        <w:rPr>
          <w:rFonts w:asciiTheme="minorHAnsi" w:hAnsiTheme="minorHAnsi" w:cstheme="minorHAnsi"/>
          <w:color w:val="000000"/>
          <w:shd w:val="clear" w:color="auto" w:fill="FFFFFF"/>
        </w:rPr>
        <w:t>- wyciągnięty kciuk symbolizuje słonia.</w:t>
      </w:r>
      <w:r w:rsidRPr="00843DEB">
        <w:rPr>
          <w:rFonts w:asciiTheme="minorHAnsi" w:hAnsiTheme="minorHAnsi" w:cstheme="minorHAnsi"/>
          <w:color w:val="000000"/>
        </w:rPr>
        <w:br/>
      </w:r>
      <w:r w:rsidRPr="00843DEB">
        <w:rPr>
          <w:rFonts w:asciiTheme="minorHAnsi" w:hAnsiTheme="minorHAnsi" w:cstheme="minorHAnsi"/>
          <w:color w:val="000000"/>
          <w:shd w:val="clear" w:color="auto" w:fill="FFFFFF"/>
        </w:rPr>
        <w:t>Mrówka pokonuje słonia, ponieważ może wślizgnąć się do słoniowego ucha i łaskotać, doprowadzając go do szaleństwa.</w:t>
      </w:r>
      <w:r w:rsidRPr="00843DEB">
        <w:rPr>
          <w:rFonts w:asciiTheme="minorHAnsi" w:hAnsiTheme="minorHAnsi" w:cstheme="minorHAnsi"/>
          <w:color w:val="000000"/>
        </w:rPr>
        <w:br/>
      </w:r>
      <w:r w:rsidRPr="00843DEB">
        <w:rPr>
          <w:rFonts w:asciiTheme="minorHAnsi" w:hAnsiTheme="minorHAnsi" w:cstheme="minorHAnsi"/>
          <w:color w:val="000000"/>
          <w:shd w:val="clear" w:color="auto" w:fill="FFFFFF"/>
        </w:rPr>
        <w:t>Człowiek wygrywa z mrówką, ponieważ może nadepnąć na mrówkę i ją zmiażdżyć.</w:t>
      </w:r>
      <w:r w:rsidRPr="00843DEB">
        <w:rPr>
          <w:rFonts w:asciiTheme="minorHAnsi" w:hAnsiTheme="minorHAnsi" w:cstheme="minorHAnsi"/>
          <w:color w:val="000000"/>
        </w:rPr>
        <w:br/>
      </w:r>
      <w:r w:rsidRPr="00843DEB">
        <w:rPr>
          <w:rFonts w:asciiTheme="minorHAnsi" w:hAnsiTheme="minorHAnsi" w:cstheme="minorHAnsi"/>
          <w:color w:val="000000"/>
          <w:shd w:val="clear" w:color="auto" w:fill="FFFFFF"/>
        </w:rPr>
        <w:t>Człowiek przegrywa ze słoniem, ponieważ może zostać stratowany przez słonia.</w:t>
      </w:r>
      <w:r w:rsidR="00246CD0">
        <w:rPr>
          <w:rFonts w:asciiTheme="minorHAnsi" w:hAnsiTheme="minorHAnsi" w:cstheme="minorHAnsi"/>
          <w:color w:val="000000"/>
          <w:shd w:val="clear" w:color="auto" w:fill="FFFFFF"/>
        </w:rPr>
        <w:t xml:space="preserve"> </w:t>
      </w:r>
      <w:r w:rsidRPr="00843DEB">
        <w:rPr>
          <w:rFonts w:asciiTheme="minorHAnsi" w:hAnsiTheme="minorHAnsi" w:cstheme="minorHAnsi"/>
          <w:color w:val="000000"/>
          <w:shd w:val="clear" w:color="auto" w:fill="FFFFFF"/>
        </w:rPr>
        <w:t xml:space="preserve">Dobierzcie się w pary  i rozegrajcie kilka rund. Możecie urządzić mistrzostwa </w:t>
      </w:r>
    </w:p>
    <w:p w:rsidR="00246CD0" w:rsidRPr="00246CD0" w:rsidRDefault="00843DEB" w:rsidP="00246CD0">
      <w:pPr>
        <w:pStyle w:val="NormalnyWeb"/>
        <w:spacing w:before="0" w:beforeAutospacing="0" w:after="0" w:afterAutospacing="0"/>
        <w:rPr>
          <w:rFonts w:asciiTheme="minorHAnsi" w:hAnsiTheme="minorHAnsi" w:cstheme="minorHAnsi"/>
          <w:b/>
          <w:bCs/>
          <w:color w:val="F37B89"/>
          <w:kern w:val="36"/>
        </w:rPr>
      </w:pPr>
      <w:r w:rsidRPr="00843DEB">
        <w:rPr>
          <w:rFonts w:asciiTheme="minorHAnsi" w:hAnsiTheme="minorHAnsi" w:cstheme="minorHAnsi"/>
          <w:b/>
          <w:bCs/>
          <w:color w:val="00B0F0"/>
          <w:kern w:val="36"/>
        </w:rPr>
        <w:t>Wietnamska zabawa Bit Mat Bat De, czyli Łapanie gęsi z zawiązanymi oczami</w:t>
      </w:r>
    </w:p>
    <w:p w:rsidR="009F2316" w:rsidRDefault="00843DEB" w:rsidP="00246CD0">
      <w:pPr>
        <w:pStyle w:val="NormalnyWeb"/>
        <w:spacing w:before="0" w:beforeAutospacing="0" w:after="0" w:afterAutospacing="0"/>
        <w:rPr>
          <w:rFonts w:asciiTheme="minorHAnsi" w:hAnsiTheme="minorHAnsi" w:cstheme="minorHAnsi"/>
          <w:color w:val="000000"/>
          <w:shd w:val="clear" w:color="auto" w:fill="FFFFFF"/>
        </w:rPr>
      </w:pPr>
      <w:r w:rsidRPr="00246CD0">
        <w:rPr>
          <w:rFonts w:asciiTheme="minorHAnsi" w:hAnsiTheme="minorHAnsi" w:cstheme="minorHAnsi"/>
          <w:color w:val="000000"/>
          <w:shd w:val="clear" w:color="auto" w:fill="FFFFFF"/>
        </w:rPr>
        <w:t xml:space="preserve">Jeden z graczy zostaje wybrany gęsią, drugi tropicielem gęsi – musi ją złapać. Obojgu zawiąż oczy, tak aby nie widzieli, co się dzieje wokół nich. Pozostali gracze ustawiają się dookoła tej dwójki. Gra rozpoczyna się, kiedy tropiciel powie: „Gotowe!”. Gęś może poruszać się gdzie tylko chce, ale musi od czasu do czasu gęgać. Tropiciel nasłuchuje gdakania gęsi i stara się ją znaleźć. Gęś z kolei musi poruszać się bezszelestnie, żeby uniknąć złapania! Ponieważ oboje mają zawiązane oczy, muszą wytężać słuch i inne zmysły, żeby wygrać. </w:t>
      </w:r>
      <w:r w:rsidRPr="00246CD0">
        <w:rPr>
          <w:rFonts w:asciiTheme="minorHAnsi" w:hAnsiTheme="minorHAnsi" w:cstheme="minorHAnsi"/>
          <w:color w:val="000000"/>
        </w:rPr>
        <w:br/>
      </w:r>
      <w:r w:rsidRPr="00246CD0">
        <w:rPr>
          <w:rFonts w:asciiTheme="minorHAnsi" w:hAnsiTheme="minorHAnsi" w:cstheme="minorHAnsi"/>
          <w:color w:val="000000"/>
          <w:shd w:val="clear" w:color="auto" w:fill="FFFFFF"/>
        </w:rPr>
        <w:t>Pozostali gracze nie stoją bezczynnie, ale próbują zmylić gęś i jej tropiciela na różne sposoby – podszczypują, klepią, rozpraszają. To przedłuża grę i czyni ją o wiele zabawniejszą. Kolejna runda rozpoczyna się, gdy gęś zostanie złapana.</w:t>
      </w:r>
    </w:p>
    <w:p w:rsidR="00246CD0" w:rsidRDefault="00246CD0" w:rsidP="00246CD0">
      <w:pPr>
        <w:pStyle w:val="NormalnyWeb"/>
        <w:spacing w:before="0" w:beforeAutospacing="0" w:after="0" w:afterAutospacing="0"/>
        <w:rPr>
          <w:rFonts w:asciiTheme="minorHAnsi" w:hAnsiTheme="minorHAnsi" w:cstheme="minorHAnsi"/>
          <w:color w:val="000000"/>
          <w:shd w:val="clear" w:color="auto" w:fill="FFFFFF"/>
        </w:rPr>
      </w:pPr>
    </w:p>
    <w:p w:rsidR="009F2316" w:rsidRPr="009F2316" w:rsidRDefault="009F2316" w:rsidP="009F2316">
      <w:pPr>
        <w:outlineLvl w:val="0"/>
        <w:rPr>
          <w:rFonts w:asciiTheme="minorHAnsi" w:eastAsia="Times New Roman" w:hAnsiTheme="minorHAnsi" w:cstheme="minorHAnsi"/>
          <w:b/>
          <w:bCs/>
          <w:color w:val="00B0F0"/>
          <w:kern w:val="36"/>
        </w:rPr>
      </w:pPr>
      <w:r w:rsidRPr="009F2316">
        <w:rPr>
          <w:rFonts w:asciiTheme="minorHAnsi" w:eastAsia="Times New Roman" w:hAnsiTheme="minorHAnsi" w:cstheme="minorHAnsi"/>
          <w:b/>
          <w:bCs/>
          <w:color w:val="00B0F0"/>
          <w:kern w:val="36"/>
        </w:rPr>
        <w:t>Tirarfrijoles, czyli „rzuć fasolą”</w:t>
      </w:r>
      <w:r w:rsidR="00246CD0" w:rsidRPr="00246CD0">
        <w:rPr>
          <w:rFonts w:asciiTheme="minorHAnsi" w:eastAsia="Times New Roman" w:hAnsiTheme="minorHAnsi" w:cstheme="minorHAnsi"/>
          <w:b/>
          <w:bCs/>
          <w:color w:val="00B0F0"/>
          <w:kern w:val="36"/>
        </w:rPr>
        <w:t xml:space="preserve">- zabawa z Boliwii </w:t>
      </w:r>
    </w:p>
    <w:p w:rsidR="009F2316" w:rsidRDefault="009F2316" w:rsidP="009F2316">
      <w:pPr>
        <w:rPr>
          <w:rFonts w:ascii="Verdana" w:eastAsia="Times New Roman" w:hAnsi="Verdana"/>
          <w:color w:val="000000"/>
          <w:sz w:val="23"/>
          <w:szCs w:val="23"/>
          <w:shd w:val="clear" w:color="auto" w:fill="FFFFFF"/>
        </w:rPr>
      </w:pPr>
      <w:r w:rsidRPr="00246CD0">
        <w:rPr>
          <w:rFonts w:asciiTheme="minorHAnsi" w:eastAsia="Times New Roman" w:hAnsiTheme="minorHAnsi" w:cstheme="minorHAnsi"/>
          <w:b/>
          <w:bCs/>
          <w:color w:val="000000"/>
        </w:rPr>
        <w:t>Potrzebne będą:</w:t>
      </w:r>
      <w:r w:rsidRPr="00246CD0">
        <w:rPr>
          <w:rFonts w:asciiTheme="minorHAnsi" w:eastAsia="Times New Roman" w:hAnsiTheme="minorHAnsi" w:cstheme="minorHAnsi"/>
          <w:color w:val="000000"/>
          <w:shd w:val="clear" w:color="auto" w:fill="FFFFFF"/>
        </w:rPr>
        <w:t xml:space="preserve"> nasiona fasoli lub szklane kulki (po 9 dla każdego gracza), kredy lub kolorowego sznurka.</w:t>
      </w:r>
      <w:r w:rsidRPr="00246CD0">
        <w:rPr>
          <w:rFonts w:asciiTheme="minorHAnsi" w:eastAsia="Times New Roman" w:hAnsiTheme="minorHAnsi" w:cstheme="minorHAnsi"/>
          <w:color w:val="000000"/>
        </w:rPr>
        <w:br/>
      </w:r>
      <w:r w:rsidRPr="00246CD0">
        <w:rPr>
          <w:rFonts w:asciiTheme="minorHAnsi" w:eastAsia="Times New Roman" w:hAnsiTheme="minorHAnsi" w:cstheme="minorHAnsi"/>
          <w:b/>
          <w:bCs/>
          <w:color w:val="000000"/>
        </w:rPr>
        <w:t>Cel:</w:t>
      </w:r>
      <w:r w:rsidRPr="00246CD0">
        <w:rPr>
          <w:rFonts w:asciiTheme="minorHAnsi" w:eastAsia="Times New Roman" w:hAnsiTheme="minorHAnsi" w:cstheme="minorHAnsi"/>
          <w:color w:val="000000"/>
          <w:shd w:val="clear" w:color="auto" w:fill="FFFFFF"/>
        </w:rPr>
        <w:t xml:space="preserve"> zebranie wszystkich fasolek przeciwnika.</w:t>
      </w:r>
      <w:r w:rsidRPr="00246CD0">
        <w:rPr>
          <w:rFonts w:asciiTheme="minorHAnsi" w:eastAsia="Times New Roman" w:hAnsiTheme="minorHAnsi" w:cstheme="minorHAnsi"/>
          <w:color w:val="000000"/>
        </w:rPr>
        <w:br/>
      </w:r>
      <w:r w:rsidRPr="00246CD0">
        <w:rPr>
          <w:rFonts w:asciiTheme="minorHAnsi" w:eastAsia="Times New Roman" w:hAnsiTheme="minorHAnsi" w:cstheme="minorHAnsi"/>
          <w:color w:val="000000"/>
          <w:shd w:val="clear" w:color="auto" w:fill="FFFFFF"/>
        </w:rPr>
        <w:t>Gra przeznaczona jest dla parzystej liczby graczy – każdy dobiera się w parę z drugą osobą. Za pomocą kredy rysujemy na ziemi prostą linię długości około 1,5 metra. Linię można też oznaczyć za pomocą sznurka.</w:t>
      </w:r>
      <w:r w:rsidRPr="00246CD0">
        <w:rPr>
          <w:rFonts w:asciiTheme="minorHAnsi" w:eastAsia="Times New Roman" w:hAnsiTheme="minorHAnsi" w:cstheme="minorHAnsi"/>
          <w:color w:val="000000"/>
        </w:rPr>
        <w:br/>
      </w:r>
      <w:r w:rsidRPr="00246CD0">
        <w:rPr>
          <w:rFonts w:asciiTheme="minorHAnsi" w:eastAsia="Times New Roman" w:hAnsiTheme="minorHAnsi" w:cstheme="minorHAnsi"/>
          <w:color w:val="000000"/>
          <w:shd w:val="clear" w:color="auto" w:fill="FFFFFF"/>
        </w:rPr>
        <w:t>Osoby z pary stoją naprzeciwko siebie, po dwóch stronach linii, w odległości od linii około 1,5 m każdy (a więc graczy dzielą od siebie 3 metry). Każdy z graczy wykonuje próbę rzutu fasolką w stronę linii – gracz, którego fasolka wyląduje bliżej niej, rozpoczyna grę i pozostaje w pozycji stojącej. Druga osoba przykuca 1,5 metra od linii twarzą do swojego partnera w grze. Pozycja gracza stojącego jest następująca: stoi przy linii, tworząc jakby bramkę: pięty ma złączone, stopy rozchodzą się na boki, tworząc kształt szerokiej litery V, fasolkę trzyma w ręku przed sobą.</w:t>
      </w:r>
      <w:r w:rsidRPr="00246CD0">
        <w:rPr>
          <w:rFonts w:asciiTheme="minorHAnsi" w:eastAsia="Times New Roman" w:hAnsiTheme="minorHAnsi" w:cstheme="minorHAnsi"/>
          <w:color w:val="000000"/>
        </w:rPr>
        <w:br/>
      </w:r>
      <w:r w:rsidRPr="00246CD0">
        <w:rPr>
          <w:rFonts w:asciiTheme="minorHAnsi" w:eastAsia="Times New Roman" w:hAnsiTheme="minorHAnsi" w:cstheme="minorHAnsi"/>
          <w:color w:val="000000"/>
          <w:shd w:val="clear" w:color="auto" w:fill="FFFFFF"/>
        </w:rPr>
        <w:t xml:space="preserve">Drugi gracz przyklęka około 1,5 metra od linii, twarzą do gracza stojącego, i próbuje </w:t>
      </w:r>
      <w:r w:rsidRPr="00246CD0">
        <w:rPr>
          <w:rFonts w:asciiTheme="minorHAnsi" w:eastAsia="Times New Roman" w:hAnsiTheme="minorHAnsi" w:cstheme="minorHAnsi"/>
          <w:color w:val="000000"/>
          <w:shd w:val="clear" w:color="auto" w:fill="FFFFFF"/>
        </w:rPr>
        <w:lastRenderedPageBreak/>
        <w:t>„wypstryknąć” swoją fasolkę pomiędzy jego „rozwarte” stopy. Ma 3 próby – jeśli nie trafi, gracz stojący dostaje fasolki, którymi rzucano (i które nie wylądowały w bramce) i gracze zamieniają się rolami. Jeśli klęczący gracz trafi, wtedy stojący upuszcza jedną ze swoich z fasolek. Wtedy klęczący może spróbować „wygrać” upuszczoną fasolkę – wyrzuca/wypstrykuje kolejną swoją fasolkę, ale tym razem tak, by uderzyła ona tę upuszczoną. Jeśli mu się powiedzie, otrzymuje ją. Jeśli mu się nie uda, wtedy stojący gracz zachowuje zarówno swoją upuszczoną fasolkę, jak i tę, którą w nią rzucano.</w:t>
      </w:r>
      <w:r w:rsidRPr="00246CD0">
        <w:rPr>
          <w:rFonts w:asciiTheme="minorHAnsi" w:eastAsia="Times New Roman" w:hAnsiTheme="minorHAnsi" w:cstheme="minorHAnsi"/>
          <w:color w:val="000000"/>
        </w:rPr>
        <w:br/>
      </w:r>
      <w:r w:rsidRPr="00246CD0">
        <w:rPr>
          <w:rFonts w:asciiTheme="minorHAnsi" w:eastAsia="Times New Roman" w:hAnsiTheme="minorHAnsi" w:cstheme="minorHAnsi"/>
          <w:color w:val="000000"/>
          <w:shd w:val="clear" w:color="auto" w:fill="FFFFFF"/>
        </w:rPr>
        <w:t>Gra kończy się, kiedy któryś z graczy zgarnie wszystkie fasolki będące w grze</w:t>
      </w:r>
    </w:p>
    <w:p w:rsidR="009F2316" w:rsidRDefault="009F2316" w:rsidP="00246CD0">
      <w:pPr>
        <w:rPr>
          <w:rFonts w:asciiTheme="minorHAnsi" w:eastAsia="Times New Roman" w:hAnsiTheme="minorHAnsi" w:cstheme="minorHAnsi"/>
          <w:b/>
          <w:bCs/>
          <w:color w:val="00B0F0"/>
          <w:kern w:val="36"/>
        </w:rPr>
      </w:pPr>
      <w:r w:rsidRPr="009F2316">
        <w:rPr>
          <w:rFonts w:ascii="Verdana" w:eastAsia="Times New Roman" w:hAnsi="Verdana"/>
          <w:color w:val="000000"/>
          <w:sz w:val="23"/>
          <w:szCs w:val="23"/>
        </w:rPr>
        <w:br/>
      </w:r>
      <w:r w:rsidR="00246CD0" w:rsidRPr="00246CD0">
        <w:rPr>
          <w:rFonts w:asciiTheme="minorHAnsi" w:eastAsia="Times New Roman" w:hAnsiTheme="minorHAnsi" w:cstheme="minorHAnsi"/>
          <w:b/>
          <w:bCs/>
          <w:color w:val="00B0F0"/>
          <w:kern w:val="36"/>
        </w:rPr>
        <w:t xml:space="preserve"> Nepalska z</w:t>
      </w:r>
      <w:r w:rsidRPr="009F2316">
        <w:rPr>
          <w:rFonts w:asciiTheme="minorHAnsi" w:eastAsia="Times New Roman" w:hAnsiTheme="minorHAnsi" w:cstheme="minorHAnsi"/>
          <w:b/>
          <w:bCs/>
          <w:color w:val="00B0F0"/>
          <w:kern w:val="36"/>
        </w:rPr>
        <w:t>abawa Machha machha bhyaguto, czyli „Ryba i żaba”</w:t>
      </w:r>
    </w:p>
    <w:p w:rsidR="00246CD0" w:rsidRDefault="009F2316" w:rsidP="00246CD0">
      <w:pPr>
        <w:rPr>
          <w:rFonts w:asciiTheme="minorHAnsi" w:eastAsia="Times New Roman" w:hAnsiTheme="minorHAnsi" w:cstheme="minorHAnsi"/>
          <w:color w:val="000000"/>
          <w:shd w:val="clear" w:color="auto" w:fill="FFFFFF"/>
        </w:rPr>
      </w:pPr>
      <w:r w:rsidRPr="00246CD0">
        <w:rPr>
          <w:rFonts w:asciiTheme="minorHAnsi" w:eastAsia="Times New Roman" w:hAnsiTheme="minorHAnsi" w:cstheme="minorHAnsi"/>
          <w:b/>
          <w:bCs/>
          <w:color w:val="000000"/>
        </w:rPr>
        <w:t xml:space="preserve">Cel: </w:t>
      </w:r>
      <w:r w:rsidRPr="00246CD0">
        <w:rPr>
          <w:rFonts w:asciiTheme="minorHAnsi" w:eastAsia="Times New Roman" w:hAnsiTheme="minorHAnsi" w:cstheme="minorHAnsi"/>
          <w:color w:val="000000"/>
          <w:shd w:val="clear" w:color="auto" w:fill="FFFFFF"/>
        </w:rPr>
        <w:t>schowanie palca w odpowiednim momencie</w:t>
      </w:r>
      <w:r w:rsidR="00246CD0">
        <w:rPr>
          <w:rFonts w:asciiTheme="minorHAnsi" w:eastAsia="Times New Roman" w:hAnsiTheme="minorHAnsi" w:cstheme="minorHAnsi"/>
          <w:color w:val="000000"/>
          <w:shd w:val="clear" w:color="auto" w:fill="FFFFFF"/>
        </w:rPr>
        <w:t xml:space="preserve"> </w:t>
      </w:r>
    </w:p>
    <w:p w:rsidR="00246CD0" w:rsidRDefault="009F2316" w:rsidP="00246CD0">
      <w:pPr>
        <w:rPr>
          <w:rFonts w:asciiTheme="minorHAnsi" w:eastAsia="Times New Roman" w:hAnsiTheme="minorHAnsi" w:cstheme="minorHAnsi"/>
          <w:color w:val="000000"/>
          <w:shd w:val="clear" w:color="auto" w:fill="FFFFFF"/>
        </w:rPr>
      </w:pPr>
      <w:r w:rsidRPr="00246CD0">
        <w:rPr>
          <w:rFonts w:asciiTheme="minorHAnsi" w:eastAsia="Times New Roman" w:hAnsiTheme="minorHAnsi" w:cstheme="minorHAnsi"/>
          <w:color w:val="000000"/>
          <w:shd w:val="clear" w:color="auto" w:fill="FFFFFF"/>
        </w:rPr>
        <w:t>Zabawa przeznaczona jest dla dwóch osób. Dzieci dzielą się rolami – jedna osoba będzie rybakiem, a druga będzie przynosić rybę i żabę. Ryba to podniesiony do góry palce wskazujący, żaba – podniesiony kciuk. Wysuwamy palec wskazujący, poruszamy nim, zbliżając się do rybaka i mówimy „Machha, machha…”. Kiedy nasza dłoń jest już blisko rybaka, ten próbuje złapać rybę (nasz palec wskazujący) – wtedy my szybko zmieniamy go na żabę (kciuk). Zadaniem rybaka jest złapanie naszego palca, kiedy jeszcze „jest rybą”. Jeśli rybak zdąży schwytać palec wskazujący (rybę), zanim zamienimy go na kciuk (żabę), wtedy w kolejnej turze zamieniamy się rolami. Jeśli złapie kciuk, wtedy wszystko pozostaje bez zmian i gramy dalej</w:t>
      </w:r>
    </w:p>
    <w:p w:rsidR="007201EB" w:rsidRDefault="007201EB" w:rsidP="00246CD0">
      <w:pPr>
        <w:rPr>
          <w:rFonts w:asciiTheme="minorHAnsi" w:eastAsia="Times New Roman" w:hAnsiTheme="minorHAnsi" w:cstheme="minorHAnsi"/>
          <w:color w:val="000000"/>
          <w:shd w:val="clear" w:color="auto" w:fill="FFFFFF"/>
        </w:rPr>
      </w:pPr>
    </w:p>
    <w:p w:rsidR="007201EB" w:rsidRDefault="007201EB" w:rsidP="007201EB">
      <w:pPr>
        <w:rPr>
          <w:rFonts w:asciiTheme="minorHAnsi" w:eastAsia="Times New Roman" w:hAnsiTheme="minorHAnsi" w:cstheme="minorHAnsi"/>
          <w:color w:val="000000"/>
          <w:shd w:val="clear" w:color="auto" w:fill="FFFFFF"/>
        </w:rPr>
      </w:pPr>
      <w:r>
        <w:rPr>
          <w:rFonts w:asciiTheme="minorHAnsi" w:eastAsia="Times New Roman" w:hAnsiTheme="minorHAnsi" w:cstheme="minorHAnsi"/>
          <w:color w:val="000000"/>
          <w:shd w:val="clear" w:color="auto" w:fill="FFFFFF"/>
        </w:rPr>
        <w:t xml:space="preserve">Pomysły na gry zaczerpnięte ze strony </w:t>
      </w:r>
      <w:hyperlink r:id="rId7" w:history="1">
        <w:r w:rsidRPr="00CD2442">
          <w:rPr>
            <w:rStyle w:val="Hipercze"/>
            <w:rFonts w:asciiTheme="minorHAnsi" w:eastAsia="Times New Roman" w:hAnsiTheme="minorHAnsi" w:cstheme="minorHAnsi"/>
            <w:shd w:val="clear" w:color="auto" w:fill="FFFFFF"/>
          </w:rPr>
          <w:t>https://www.globalna.edu.pl/glowna/</w:t>
        </w:r>
      </w:hyperlink>
      <w:r>
        <w:rPr>
          <w:rFonts w:asciiTheme="minorHAnsi" w:eastAsia="Times New Roman" w:hAnsiTheme="minorHAnsi" w:cstheme="minorHAnsi"/>
          <w:color w:val="000000"/>
          <w:shd w:val="clear" w:color="auto" w:fill="FFFFFF"/>
        </w:rPr>
        <w:t xml:space="preserve"> </w:t>
      </w:r>
    </w:p>
    <w:p w:rsidR="007201EB" w:rsidRDefault="007201EB" w:rsidP="007201EB">
      <w:pPr>
        <w:rPr>
          <w:rFonts w:asciiTheme="minorHAnsi" w:eastAsia="Times New Roman" w:hAnsiTheme="minorHAnsi" w:cstheme="minorHAnsi"/>
          <w:color w:val="000000"/>
          <w:shd w:val="clear" w:color="auto" w:fill="FFFFFF"/>
        </w:rPr>
      </w:pPr>
      <w:r>
        <w:rPr>
          <w:rFonts w:asciiTheme="minorHAnsi" w:eastAsia="Times New Roman" w:hAnsiTheme="minorHAnsi" w:cstheme="minorHAnsi"/>
          <w:color w:val="000000"/>
          <w:shd w:val="clear" w:color="auto" w:fill="FFFFFF"/>
        </w:rPr>
        <w:t>Dobrej zabawy !</w:t>
      </w:r>
    </w:p>
    <w:p w:rsidR="007201EB" w:rsidRPr="007201EB" w:rsidRDefault="007201EB" w:rsidP="007201EB">
      <w:pPr>
        <w:pStyle w:val="Akapitzlist"/>
        <w:numPr>
          <w:ilvl w:val="0"/>
          <w:numId w:val="3"/>
        </w:numPr>
        <w:rPr>
          <w:rFonts w:asciiTheme="minorHAnsi" w:eastAsia="Times New Roman" w:hAnsiTheme="minorHAnsi" w:cstheme="minorHAnsi"/>
          <w:color w:val="000000"/>
          <w:shd w:val="clear" w:color="auto" w:fill="FFFFFF"/>
        </w:rPr>
      </w:pPr>
      <w:r w:rsidRPr="007201EB">
        <w:rPr>
          <w:rFonts w:asciiTheme="minorHAnsi" w:eastAsia="Times New Roman" w:hAnsiTheme="minorHAnsi" w:cstheme="minorHAnsi"/>
          <w:color w:val="000000"/>
          <w:shd w:val="clear" w:color="auto" w:fill="FFFFFF"/>
        </w:rPr>
        <w:t xml:space="preserve">Zagraj w najciekawszą grę. </w:t>
      </w:r>
    </w:p>
    <w:p w:rsidR="007201EB" w:rsidRPr="007201EB" w:rsidRDefault="007201EB" w:rsidP="007201EB">
      <w:pPr>
        <w:pStyle w:val="Akapitzlist"/>
        <w:rPr>
          <w:rFonts w:asciiTheme="minorHAnsi" w:eastAsia="Times New Roman" w:hAnsiTheme="minorHAnsi" w:cstheme="minorHAnsi"/>
          <w:color w:val="000000"/>
          <w:shd w:val="clear" w:color="auto" w:fill="FFFFFF"/>
        </w:rPr>
      </w:pPr>
    </w:p>
    <w:p w:rsidR="00843DEB" w:rsidRDefault="007201EB" w:rsidP="007201EB">
      <w:pPr>
        <w:ind w:firstLine="360"/>
      </w:pPr>
      <w:r>
        <w:t>2</w:t>
      </w:r>
      <w:r w:rsidR="00843DEB">
        <w:t>.</w:t>
      </w:r>
      <w:r>
        <w:t>Zabawy matematyczne .</w:t>
      </w:r>
    </w:p>
    <w:p w:rsidR="00843DEB" w:rsidRDefault="00843DEB" w:rsidP="00843DEB"/>
    <w:p w:rsidR="00843DEB" w:rsidRDefault="00843DEB" w:rsidP="00843DEB">
      <w:pPr>
        <w:ind w:firstLine="708"/>
      </w:pPr>
      <w:hyperlink r:id="rId8" w:history="1">
        <w:r w:rsidRPr="00CD2442">
          <w:rPr>
            <w:rStyle w:val="Hipercze"/>
          </w:rPr>
          <w:t>https://www.eduelo.pl/quizy/</w:t>
        </w:r>
        <w:r w:rsidRPr="00CD2442">
          <w:rPr>
            <w:rStyle w:val="Hipercze"/>
          </w:rPr>
          <w:t>poziom-ii/matematyka/rytmy-i-szeregi/</w:t>
        </w:r>
      </w:hyperlink>
    </w:p>
    <w:p w:rsidR="007201EB" w:rsidRDefault="007201EB" w:rsidP="00843DEB">
      <w:pPr>
        <w:ind w:firstLine="708"/>
      </w:pPr>
    </w:p>
    <w:p w:rsidR="007201EB" w:rsidRDefault="00AB111C" w:rsidP="00843DEB">
      <w:pPr>
        <w:ind w:firstLine="708"/>
      </w:pPr>
      <w:r>
        <w:t>rozwiąż q</w:t>
      </w:r>
      <w:r w:rsidR="007201EB">
        <w:t xml:space="preserve">uizy </w:t>
      </w:r>
      <w:r>
        <w:t xml:space="preserve">: </w:t>
      </w:r>
      <w:r w:rsidR="007201EB">
        <w:t xml:space="preserve">rytmy i szeregi </w:t>
      </w:r>
    </w:p>
    <w:p w:rsidR="00843DEB" w:rsidRDefault="00843DEB" w:rsidP="00843DEB">
      <w:pPr>
        <w:ind w:firstLine="708"/>
      </w:pPr>
    </w:p>
    <w:p w:rsidR="00843DEB" w:rsidRDefault="00843DEB" w:rsidP="00843DEB">
      <w:pPr>
        <w:ind w:firstLine="708"/>
      </w:pPr>
    </w:p>
    <w:p w:rsidR="00843DEB" w:rsidRDefault="007201EB" w:rsidP="007201EB">
      <w:r>
        <w:t xml:space="preserve">        3. </w:t>
      </w:r>
      <w:hyperlink r:id="rId9" w:history="1">
        <w:r w:rsidRPr="00CD2442">
          <w:rPr>
            <w:rStyle w:val="Hipercze"/>
          </w:rPr>
          <w:t>https://www.eduelo.pl/quiz/212/czesc/1/</w:t>
        </w:r>
      </w:hyperlink>
    </w:p>
    <w:p w:rsidR="007201EB" w:rsidRDefault="007201EB" w:rsidP="007201EB"/>
    <w:p w:rsidR="007201EB" w:rsidRDefault="007201EB" w:rsidP="007201EB">
      <w:r>
        <w:t xml:space="preserve">            ustaw wyrazy w kolejności alfabetycznej </w:t>
      </w:r>
    </w:p>
    <w:p w:rsidR="007201EB" w:rsidRDefault="007201EB" w:rsidP="007201EB"/>
    <w:p w:rsidR="007201EB" w:rsidRDefault="007201EB" w:rsidP="007201EB">
      <w:r>
        <w:t xml:space="preserve">        4.</w:t>
      </w:r>
      <w:r w:rsidRPr="007201EB">
        <w:t xml:space="preserve"> </w:t>
      </w:r>
      <w:hyperlink r:id="rId10" w:history="1">
        <w:r w:rsidR="00AB111C" w:rsidRPr="00CD2442">
          <w:rPr>
            <w:rStyle w:val="Hipercze"/>
          </w:rPr>
          <w:t>https://www.eduelo.pl/quiz/664/czesc/1/</w:t>
        </w:r>
      </w:hyperlink>
    </w:p>
    <w:p w:rsidR="00AB111C" w:rsidRDefault="00AB111C" w:rsidP="007201EB">
      <w:r>
        <w:t xml:space="preserve">           </w:t>
      </w:r>
    </w:p>
    <w:p w:rsidR="00AB111C" w:rsidRDefault="00AB111C" w:rsidP="007201EB">
      <w:r>
        <w:t xml:space="preserve">           pogoda i jej składniki- rozpoznaj i dopasuj wyrazy </w:t>
      </w:r>
    </w:p>
    <w:p w:rsidR="007201EB" w:rsidRDefault="007201EB" w:rsidP="007201EB"/>
    <w:p w:rsidR="009F2316" w:rsidRDefault="009F2316" w:rsidP="009F2316"/>
    <w:sectPr w:rsidR="009F2316" w:rsidSect="00EB1985">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4FE" w:rsidRDefault="006B54FE" w:rsidP="007B25B8">
      <w:r>
        <w:separator/>
      </w:r>
    </w:p>
  </w:endnote>
  <w:endnote w:type="continuationSeparator" w:id="0">
    <w:p w:rsidR="006B54FE" w:rsidRDefault="006B54FE" w:rsidP="007B2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gendaPl Regular">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783657"/>
      <w:docPartObj>
        <w:docPartGallery w:val="Page Numbers (Bottom of Page)"/>
        <w:docPartUnique/>
      </w:docPartObj>
    </w:sdtPr>
    <w:sdtContent>
      <w:p w:rsidR="007B25B8" w:rsidRDefault="007B25B8">
        <w:pPr>
          <w:pStyle w:val="Stopka"/>
          <w:jc w:val="center"/>
        </w:pPr>
        <w:fldSimple w:instr=" PAGE   \* MERGEFORMAT ">
          <w:r w:rsidR="006B54FE">
            <w:rPr>
              <w:noProof/>
            </w:rPr>
            <w:t>1</w:t>
          </w:r>
        </w:fldSimple>
      </w:p>
    </w:sdtContent>
  </w:sdt>
  <w:p w:rsidR="007B25B8" w:rsidRDefault="007B25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4FE" w:rsidRDefault="006B54FE" w:rsidP="007B25B8">
      <w:r>
        <w:separator/>
      </w:r>
    </w:p>
  </w:footnote>
  <w:footnote w:type="continuationSeparator" w:id="0">
    <w:p w:rsidR="006B54FE" w:rsidRDefault="006B54FE" w:rsidP="007B2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B5A95"/>
    <w:multiLevelType w:val="hybridMultilevel"/>
    <w:tmpl w:val="B67E7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DC5D4D"/>
    <w:multiLevelType w:val="hybridMultilevel"/>
    <w:tmpl w:val="356E2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892DAC"/>
    <w:multiLevelType w:val="hybridMultilevel"/>
    <w:tmpl w:val="3A00A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savePreviewPicture/>
  <w:footnotePr>
    <w:footnote w:id="-1"/>
    <w:footnote w:id="0"/>
  </w:footnotePr>
  <w:endnotePr>
    <w:endnote w:id="-1"/>
    <w:endnote w:id="0"/>
  </w:endnotePr>
  <w:compat/>
  <w:rsids>
    <w:rsidRoot w:val="0052216E"/>
    <w:rsid w:val="00246CD0"/>
    <w:rsid w:val="0052216E"/>
    <w:rsid w:val="006B54FE"/>
    <w:rsid w:val="007201EB"/>
    <w:rsid w:val="007B25B8"/>
    <w:rsid w:val="00843DEB"/>
    <w:rsid w:val="009F2316"/>
    <w:rsid w:val="00AB111C"/>
    <w:rsid w:val="00EB19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16E"/>
    <w:pPr>
      <w:spacing w:after="0" w:line="240" w:lineRule="auto"/>
    </w:pPr>
    <w:rPr>
      <w:rFonts w:ascii="Cambria" w:eastAsia="MS Mincho" w:hAnsi="Cambria" w:cs="Times New Roman"/>
      <w:sz w:val="24"/>
      <w:szCs w:val="24"/>
      <w:lang w:eastAsia="pl-PL"/>
    </w:rPr>
  </w:style>
  <w:style w:type="paragraph" w:styleId="Nagwek1">
    <w:name w:val="heading 1"/>
    <w:basedOn w:val="Normalny"/>
    <w:link w:val="Nagwek1Znak"/>
    <w:uiPriority w:val="9"/>
    <w:qFormat/>
    <w:rsid w:val="009F2316"/>
    <w:pPr>
      <w:spacing w:before="100" w:beforeAutospacing="1" w:after="100" w:afterAutospacing="1"/>
      <w:outlineLvl w:val="0"/>
    </w:pPr>
    <w:rPr>
      <w:rFonts w:ascii="Times New Roman" w:eastAsia="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216E"/>
    <w:rPr>
      <w:color w:val="0000FF" w:themeColor="hyperlink"/>
      <w:u w:val="single"/>
    </w:rPr>
  </w:style>
  <w:style w:type="paragraph" w:customStyle="1" w:styleId="Pa27">
    <w:name w:val="Pa27"/>
    <w:basedOn w:val="Normalny"/>
    <w:next w:val="Normalny"/>
    <w:uiPriority w:val="99"/>
    <w:rsid w:val="0052216E"/>
    <w:pPr>
      <w:autoSpaceDE w:val="0"/>
      <w:autoSpaceDN w:val="0"/>
      <w:adjustRightInd w:val="0"/>
      <w:spacing w:line="221" w:lineRule="atLeast"/>
    </w:pPr>
    <w:rPr>
      <w:rFonts w:ascii="AgendaPl Regular" w:hAnsi="AgendaPl Regular"/>
    </w:rPr>
  </w:style>
  <w:style w:type="paragraph" w:styleId="NormalnyWeb">
    <w:name w:val="Normal (Web)"/>
    <w:basedOn w:val="Normalny"/>
    <w:uiPriority w:val="99"/>
    <w:unhideWhenUsed/>
    <w:rsid w:val="0052216E"/>
    <w:pPr>
      <w:spacing w:before="100" w:beforeAutospacing="1" w:after="100" w:afterAutospacing="1"/>
    </w:pPr>
    <w:rPr>
      <w:rFonts w:ascii="Times New Roman" w:eastAsia="Times New Roman" w:hAnsi="Times New Roman"/>
    </w:rPr>
  </w:style>
  <w:style w:type="character" w:customStyle="1" w:styleId="Nagwek1Znak">
    <w:name w:val="Nagłówek 1 Znak"/>
    <w:basedOn w:val="Domylnaczcionkaakapitu"/>
    <w:link w:val="Nagwek1"/>
    <w:uiPriority w:val="9"/>
    <w:rsid w:val="009F2316"/>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7201EB"/>
    <w:pPr>
      <w:ind w:left="720"/>
      <w:contextualSpacing/>
    </w:pPr>
  </w:style>
  <w:style w:type="character" w:styleId="UyteHipercze">
    <w:name w:val="FollowedHyperlink"/>
    <w:basedOn w:val="Domylnaczcionkaakapitu"/>
    <w:uiPriority w:val="99"/>
    <w:semiHidden/>
    <w:unhideWhenUsed/>
    <w:rsid w:val="007201EB"/>
    <w:rPr>
      <w:color w:val="800080" w:themeColor="followedHyperlink"/>
      <w:u w:val="single"/>
    </w:rPr>
  </w:style>
  <w:style w:type="paragraph" w:styleId="Nagwek">
    <w:name w:val="header"/>
    <w:basedOn w:val="Normalny"/>
    <w:link w:val="NagwekZnak"/>
    <w:uiPriority w:val="99"/>
    <w:semiHidden/>
    <w:unhideWhenUsed/>
    <w:rsid w:val="007B25B8"/>
    <w:pPr>
      <w:tabs>
        <w:tab w:val="center" w:pos="4536"/>
        <w:tab w:val="right" w:pos="9072"/>
      </w:tabs>
    </w:pPr>
  </w:style>
  <w:style w:type="character" w:customStyle="1" w:styleId="NagwekZnak">
    <w:name w:val="Nagłówek Znak"/>
    <w:basedOn w:val="Domylnaczcionkaakapitu"/>
    <w:link w:val="Nagwek"/>
    <w:uiPriority w:val="99"/>
    <w:semiHidden/>
    <w:rsid w:val="007B25B8"/>
    <w:rPr>
      <w:rFonts w:ascii="Cambria" w:eastAsia="MS Mincho" w:hAnsi="Cambria" w:cs="Times New Roman"/>
      <w:sz w:val="24"/>
      <w:szCs w:val="24"/>
      <w:lang w:eastAsia="pl-PL"/>
    </w:rPr>
  </w:style>
  <w:style w:type="paragraph" w:styleId="Stopka">
    <w:name w:val="footer"/>
    <w:basedOn w:val="Normalny"/>
    <w:link w:val="StopkaZnak"/>
    <w:uiPriority w:val="99"/>
    <w:unhideWhenUsed/>
    <w:rsid w:val="007B25B8"/>
    <w:pPr>
      <w:tabs>
        <w:tab w:val="center" w:pos="4536"/>
        <w:tab w:val="right" w:pos="9072"/>
      </w:tabs>
    </w:pPr>
  </w:style>
  <w:style w:type="character" w:customStyle="1" w:styleId="StopkaZnak">
    <w:name w:val="Stopka Znak"/>
    <w:basedOn w:val="Domylnaczcionkaakapitu"/>
    <w:link w:val="Stopka"/>
    <w:uiPriority w:val="99"/>
    <w:rsid w:val="007B25B8"/>
    <w:rPr>
      <w:rFonts w:ascii="Cambria" w:eastAsia="MS Mincho" w:hAnsi="Cambria"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31031100">
      <w:bodyDiv w:val="1"/>
      <w:marLeft w:val="0"/>
      <w:marRight w:val="0"/>
      <w:marTop w:val="0"/>
      <w:marBottom w:val="0"/>
      <w:divBdr>
        <w:top w:val="none" w:sz="0" w:space="0" w:color="auto"/>
        <w:left w:val="none" w:sz="0" w:space="0" w:color="auto"/>
        <w:bottom w:val="none" w:sz="0" w:space="0" w:color="auto"/>
        <w:right w:val="none" w:sz="0" w:space="0" w:color="auto"/>
      </w:divBdr>
    </w:div>
    <w:div w:id="333343065">
      <w:bodyDiv w:val="1"/>
      <w:marLeft w:val="0"/>
      <w:marRight w:val="0"/>
      <w:marTop w:val="0"/>
      <w:marBottom w:val="0"/>
      <w:divBdr>
        <w:top w:val="none" w:sz="0" w:space="0" w:color="auto"/>
        <w:left w:val="none" w:sz="0" w:space="0" w:color="auto"/>
        <w:bottom w:val="none" w:sz="0" w:space="0" w:color="auto"/>
        <w:right w:val="none" w:sz="0" w:space="0" w:color="auto"/>
      </w:divBdr>
    </w:div>
    <w:div w:id="501890743">
      <w:bodyDiv w:val="1"/>
      <w:marLeft w:val="0"/>
      <w:marRight w:val="0"/>
      <w:marTop w:val="0"/>
      <w:marBottom w:val="0"/>
      <w:divBdr>
        <w:top w:val="none" w:sz="0" w:space="0" w:color="auto"/>
        <w:left w:val="none" w:sz="0" w:space="0" w:color="auto"/>
        <w:bottom w:val="none" w:sz="0" w:space="0" w:color="auto"/>
        <w:right w:val="none" w:sz="0" w:space="0" w:color="auto"/>
      </w:divBdr>
    </w:div>
    <w:div w:id="1053388756">
      <w:bodyDiv w:val="1"/>
      <w:marLeft w:val="0"/>
      <w:marRight w:val="0"/>
      <w:marTop w:val="0"/>
      <w:marBottom w:val="0"/>
      <w:divBdr>
        <w:top w:val="none" w:sz="0" w:space="0" w:color="auto"/>
        <w:left w:val="none" w:sz="0" w:space="0" w:color="auto"/>
        <w:bottom w:val="none" w:sz="0" w:space="0" w:color="auto"/>
        <w:right w:val="none" w:sz="0" w:space="0" w:color="auto"/>
      </w:divBdr>
    </w:div>
    <w:div w:id="19720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elo.pl/quizy/poziom-ii/matematyka/rytmy-i-szereg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obalna.edu.pl/glow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duelo.pl/quiz/664/czesc/1/" TargetMode="External"/><Relationship Id="rId4" Type="http://schemas.openxmlformats.org/officeDocument/2006/relationships/webSettings" Target="webSettings.xml"/><Relationship Id="rId9" Type="http://schemas.openxmlformats.org/officeDocument/2006/relationships/hyperlink" Target="https://www.eduelo.pl/quiz/212/czesc/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739</Words>
  <Characters>4439</Characters>
  <Application>Microsoft Office Word</Application>
  <DocSecurity>0</DocSecurity>
  <Lines>36</Lines>
  <Paragraphs>10</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Zabawa Semut, orang, gajah - Mrówka, człowiek i słoń- zabawa z Indonezji</vt:lpstr>
      <vt:lpstr>Tirarfrijoles, czyli „rzuć fasolą”- zabawa z Boliwii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2</cp:revision>
  <dcterms:created xsi:type="dcterms:W3CDTF">2020-06-09T18:49:00Z</dcterms:created>
  <dcterms:modified xsi:type="dcterms:W3CDTF">2020-06-09T20:00:00Z</dcterms:modified>
</cp:coreProperties>
</file>