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4" w:rsidRDefault="004A5253">
      <w:r>
        <w:t>Klasa4</w:t>
      </w:r>
      <w:r w:rsidR="00270A4C">
        <w:t>.Muzyka.27</w:t>
      </w:r>
      <w:r w:rsidR="00B2790A">
        <w:t>.05.2020.Instrumenty perkusyjne.</w:t>
      </w:r>
    </w:p>
    <w:p w:rsidR="00B2790A" w:rsidRDefault="00B2790A"/>
    <w:p w:rsidR="00B2790A" w:rsidRDefault="00B2790A"/>
    <w:p w:rsidR="00B2790A" w:rsidRDefault="00B2790A">
      <w:pPr>
        <w:rPr>
          <w:b/>
        </w:rPr>
      </w:pPr>
      <w:r w:rsidRPr="00B2790A">
        <w:rPr>
          <w:b/>
        </w:rPr>
        <w:t>Bum tarara</w:t>
      </w:r>
    </w:p>
    <w:p w:rsidR="00B2790A" w:rsidRDefault="00B2790A">
      <w:pPr>
        <w:rPr>
          <w:b/>
        </w:rPr>
      </w:pPr>
    </w:p>
    <w:p w:rsidR="00B2790A" w:rsidRDefault="00B2790A">
      <w:r>
        <w:t>Bum tarara – to wyrażenie od razu kojarzy się z </w:t>
      </w:r>
      <w:r w:rsidRPr="00B2790A">
        <w:t xml:space="preserve">dźwiękami </w:t>
      </w:r>
      <w:hyperlink r:id="rId7" w:anchor="D3pHFoOvh_pl_main_concept_1" w:history="1">
        <w:r w:rsidRPr="00B2790A">
          <w:rPr>
            <w:rStyle w:val="Hipercze"/>
            <w:color w:val="auto"/>
          </w:rPr>
          <w:t>bębenka</w:t>
        </w:r>
      </w:hyperlink>
      <w:r>
        <w:t>, czyli instrumentu perkusyjnego. Ale czy wiesz, jak w języku polskim nazywane są takie wyrazy lub ich zestawienia, które swoim brzmieniem naśladują dźwięki?</w:t>
      </w:r>
      <w:r w:rsidR="00362D11">
        <w:t xml:space="preserve"> Takie wyrazy nazywają się  onomatopeje. </w:t>
      </w:r>
    </w:p>
    <w:p w:rsidR="00A44317" w:rsidRDefault="00A44317"/>
    <w:p w:rsidR="00A44317" w:rsidRPr="00A44317" w:rsidRDefault="00A44317" w:rsidP="00A44317">
      <w:pPr>
        <w:rPr>
          <w:rFonts w:eastAsia="Times New Roman"/>
          <w:b/>
          <w:lang w:eastAsia="pl-PL"/>
        </w:rPr>
      </w:pPr>
      <w:r w:rsidRPr="00A44317">
        <w:rPr>
          <w:rFonts w:eastAsia="Times New Roman"/>
          <w:b/>
          <w:lang w:eastAsia="pl-PL"/>
        </w:rPr>
        <w:t>Onomatopeja</w:t>
      </w:r>
    </w:p>
    <w:p w:rsidR="00A44317" w:rsidRPr="00A44317" w:rsidRDefault="00A44317" w:rsidP="00A44317">
      <w:pPr>
        <w:spacing w:before="100" w:beforeAutospacing="1" w:after="100" w:afterAutospacing="1"/>
        <w:rPr>
          <w:rFonts w:eastAsia="Times New Roman"/>
          <w:lang w:eastAsia="pl-PL"/>
        </w:rPr>
      </w:pPr>
      <w:r w:rsidRPr="00A44317">
        <w:rPr>
          <w:rFonts w:eastAsia="Times New Roman"/>
          <w:lang w:eastAsia="pl-PL"/>
        </w:rPr>
        <w:t>dźwiękonaśladownictwo, imitowanie pozajęzykowych efektów akustycznych środkami językowymi przez gromadzenie dźwiękonaśladowczych słów, sekwencji głoskowych (instrumentacja głoskowa) lub układów rytmicznych ze słów; np. „Ruszyła maszyna po szynach ospale” (J. Tuwim Lokomotywa).</w:t>
      </w:r>
    </w:p>
    <w:p w:rsidR="00A44317" w:rsidRDefault="00A44317"/>
    <w:p w:rsidR="00B2790A" w:rsidRDefault="00B2790A"/>
    <w:p w:rsidR="00B2790A" w:rsidRDefault="00B2790A">
      <w:pPr>
        <w:rPr>
          <w:b/>
        </w:rPr>
      </w:pPr>
      <w:r w:rsidRPr="00B2790A">
        <w:rPr>
          <w:b/>
        </w:rPr>
        <w:t>Instrumenty perkusyjne</w:t>
      </w:r>
    </w:p>
    <w:p w:rsidR="00B2790A" w:rsidRDefault="00B2790A">
      <w:pPr>
        <w:rPr>
          <w:b/>
        </w:rPr>
      </w:pPr>
    </w:p>
    <w:p w:rsidR="00B2790A" w:rsidRPr="00216DCF" w:rsidRDefault="00B2790A" w:rsidP="00B2790A">
      <w:pPr>
        <w:pStyle w:val="animation-ready"/>
      </w:pPr>
      <w:r>
        <w:t xml:space="preserve">Instrumenty perkusyjne to grupa instrumentów muzycznych </w:t>
      </w:r>
      <w:r w:rsidRPr="00216DCF">
        <w:t xml:space="preserve">obejmująca </w:t>
      </w:r>
      <w:hyperlink r:id="rId8" w:anchor="D3pHFoOvh_pl_main_concept_3" w:history="1">
        <w:r w:rsidRPr="00216DCF">
          <w:rPr>
            <w:rStyle w:val="Hipercze"/>
            <w:color w:val="auto"/>
          </w:rPr>
          <w:t>idiofony</w:t>
        </w:r>
      </w:hyperlink>
      <w:r w:rsidRPr="00216DCF">
        <w:t xml:space="preserve"> i </w:t>
      </w:r>
      <w:hyperlink r:id="rId9" w:anchor="D3pHFoOvh_pl_main_concept_4" w:history="1">
        <w:r w:rsidRPr="00216DCF">
          <w:rPr>
            <w:rStyle w:val="Hipercze"/>
            <w:color w:val="auto"/>
          </w:rPr>
          <w:t>membranofony</w:t>
        </w:r>
      </w:hyperlink>
      <w:r w:rsidRPr="00216DCF">
        <w:t>. Dzieli się ją tradycyjnie na:</w:t>
      </w:r>
    </w:p>
    <w:p w:rsidR="00B2790A" w:rsidRPr="00216DCF" w:rsidRDefault="00B2790A" w:rsidP="00B2790A">
      <w:pPr>
        <w:pStyle w:val="NormalnyWeb"/>
        <w:numPr>
          <w:ilvl w:val="0"/>
          <w:numId w:val="1"/>
        </w:numPr>
      </w:pPr>
      <w:r w:rsidRPr="00216DCF">
        <w:t xml:space="preserve">Instrumenty o określonej wysokości dźwięku (np. </w:t>
      </w:r>
      <w:hyperlink r:id="rId10" w:anchor="D3pHFoOvh_pl_main_concept_5" w:history="1">
        <w:r w:rsidRPr="00216DCF">
          <w:rPr>
            <w:rStyle w:val="Hipercze"/>
            <w:color w:val="auto"/>
          </w:rPr>
          <w:t>dzwonki</w:t>
        </w:r>
      </w:hyperlink>
      <w:r w:rsidRPr="00216DCF">
        <w:t xml:space="preserve">, </w:t>
      </w:r>
      <w:hyperlink r:id="rId11" w:anchor="D3pHFoOvh_pl_main_concept_6" w:history="1">
        <w:r w:rsidRPr="00216DCF">
          <w:rPr>
            <w:rStyle w:val="Hipercze"/>
            <w:color w:val="auto"/>
          </w:rPr>
          <w:t>ksylofon</w:t>
        </w:r>
      </w:hyperlink>
      <w:r w:rsidRPr="00216DCF">
        <w:t xml:space="preserve">, </w:t>
      </w:r>
      <w:hyperlink r:id="rId12" w:anchor="D3pHFoOvh_pl_main_concept_7" w:history="1">
        <w:r w:rsidRPr="00216DCF">
          <w:rPr>
            <w:rStyle w:val="Hipercze"/>
            <w:color w:val="auto"/>
          </w:rPr>
          <w:t>kotły</w:t>
        </w:r>
      </w:hyperlink>
      <w:r w:rsidRPr="00216DCF">
        <w:t>)</w:t>
      </w:r>
    </w:p>
    <w:p w:rsidR="00B2790A" w:rsidRDefault="00B2790A" w:rsidP="00B2790A">
      <w:pPr>
        <w:pStyle w:val="NormalnyWeb"/>
        <w:numPr>
          <w:ilvl w:val="0"/>
          <w:numId w:val="1"/>
        </w:numPr>
      </w:pPr>
      <w:r w:rsidRPr="00216DCF">
        <w:t xml:space="preserve">Instrumenty o nieokreślonej wysokości dźwięku (np. </w:t>
      </w:r>
      <w:hyperlink r:id="rId13" w:anchor="D3pHFoOvh_pl_main_concept_8" w:history="1">
        <w:r w:rsidRPr="00216DCF">
          <w:rPr>
            <w:rStyle w:val="Hipercze"/>
            <w:color w:val="auto"/>
          </w:rPr>
          <w:t>tamburyn</w:t>
        </w:r>
      </w:hyperlink>
      <w:r w:rsidRPr="00216DCF">
        <w:t xml:space="preserve">, </w:t>
      </w:r>
      <w:hyperlink r:id="rId14" w:anchor="D3pHFoOvh_pl_main_concept_9" w:history="1">
        <w:r w:rsidRPr="00216DCF">
          <w:rPr>
            <w:rStyle w:val="Hipercze"/>
            <w:color w:val="auto"/>
          </w:rPr>
          <w:t>trójkąt</w:t>
        </w:r>
      </w:hyperlink>
      <w:r w:rsidRPr="00216DCF">
        <w:t xml:space="preserve">, </w:t>
      </w:r>
      <w:hyperlink r:id="rId15" w:anchor="D3pHFoOvh_pl_main_concept_A" w:history="1">
        <w:r w:rsidRPr="00216DCF">
          <w:rPr>
            <w:rStyle w:val="Hipercze"/>
            <w:color w:val="auto"/>
          </w:rPr>
          <w:t>werbel</w:t>
        </w:r>
      </w:hyperlink>
      <w:r>
        <w:t>)</w:t>
      </w:r>
    </w:p>
    <w:p w:rsidR="00B2790A" w:rsidRDefault="00B2790A" w:rsidP="00B2790A">
      <w:pPr>
        <w:pStyle w:val="animation-ready"/>
      </w:pPr>
      <w:r>
        <w:t>Zadaniem instrumentów perkusyjnych to między innymi podkreślenie pulsu, wzbogacenie brzmienia i nadanie charakteru utworowi muzycznemu.</w:t>
      </w:r>
    </w:p>
    <w:p w:rsidR="00B2790A" w:rsidRDefault="00B2790A" w:rsidP="00B2790A">
      <w:pPr>
        <w:pStyle w:val="lead"/>
      </w:pPr>
      <w:r>
        <w:t>Idiofony</w:t>
      </w:r>
    </w:p>
    <w:p w:rsidR="00B2790A" w:rsidRDefault="00B2790A" w:rsidP="00B2790A">
      <w:pPr>
        <w:pStyle w:val="animation-ready"/>
      </w:pPr>
      <w:r>
        <w:t>Idiofony należą do najstarszych instrumentów na świecie. Były już wykorzystywane w społeczeństwach pierwotnych jako instrumenty sygnalizacyjne, a także podkreślały rytm w trakcie pracy i obrzędów. Najbardziej rozwinęły się w Afryce i Azji.</w:t>
      </w:r>
    </w:p>
    <w:p w:rsidR="00B2790A" w:rsidRDefault="00B2790A" w:rsidP="00B2790A">
      <w:pPr>
        <w:pStyle w:val="animation-ready"/>
      </w:pPr>
      <w:r>
        <w:t xml:space="preserve">Idiofony to tzw. instrumenty „samodźwięczne”, w których </w:t>
      </w:r>
      <w:hyperlink r:id="rId16" w:anchor="D3pHFoOvh_pl_main_concept_B" w:history="1">
        <w:r w:rsidRPr="00216DCF">
          <w:rPr>
            <w:rStyle w:val="Hipercze"/>
            <w:color w:val="auto"/>
          </w:rPr>
          <w:t>wibratorem</w:t>
        </w:r>
      </w:hyperlink>
      <w:r w:rsidRPr="00216DCF">
        <w:t xml:space="preserve"> </w:t>
      </w:r>
      <w:r>
        <w:t>jest ciało stałe mające naturalną sprężystość, nie wymagające wstępnego napięcia (jak struna czy membrana) ani specjalnego rezonatora. W zależności od zastosowanego systemu klasyfikacji idiofony dzielą się na różne grupy.</w:t>
      </w:r>
    </w:p>
    <w:p w:rsidR="00B2790A" w:rsidRDefault="00B2790A" w:rsidP="00B2790A">
      <w:pPr>
        <w:pStyle w:val="animation-ready"/>
      </w:pPr>
      <w:r>
        <w:t>Ze względu na sposób pobudzania idiofony dzielą się na:</w:t>
      </w:r>
    </w:p>
    <w:p w:rsidR="00B2790A" w:rsidRPr="00216DCF" w:rsidRDefault="00B2790A" w:rsidP="00B2790A">
      <w:pPr>
        <w:pStyle w:val="NormalnyWeb"/>
        <w:numPr>
          <w:ilvl w:val="0"/>
          <w:numId w:val="2"/>
        </w:numPr>
      </w:pPr>
      <w:r>
        <w:t xml:space="preserve">Uderzane pośrednio, np. prętem </w:t>
      </w:r>
      <w:r w:rsidRPr="00216DCF">
        <w:t xml:space="preserve">- </w:t>
      </w:r>
      <w:hyperlink r:id="rId17" w:anchor="D3pHFoOvh_pl_main_tp_1" w:history="1">
        <w:r w:rsidRPr="00216DCF">
          <w:rPr>
            <w:rStyle w:val="Hipercze"/>
            <w:color w:val="auto"/>
          </w:rPr>
          <w:t>trójkąt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2"/>
        </w:numPr>
      </w:pPr>
      <w:r w:rsidRPr="00216DCF">
        <w:t xml:space="preserve">Uderzane bezpośrednio, np. o ziemię – </w:t>
      </w:r>
      <w:hyperlink r:id="rId18" w:anchor="D3pHFoOvh_pl_main_tp_2" w:history="1">
        <w:r w:rsidRPr="00216DCF">
          <w:rPr>
            <w:rStyle w:val="Hipercze"/>
            <w:color w:val="auto"/>
          </w:rPr>
          <w:t>tykwa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2"/>
        </w:numPr>
      </w:pPr>
      <w:r w:rsidRPr="00216DCF">
        <w:t xml:space="preserve">Zderzane, np. pary jednakowych instrumentów uderzane o siebie – </w:t>
      </w:r>
      <w:hyperlink r:id="rId19" w:anchor="D3pHFoOvh_pl_main_tp_3" w:history="1">
        <w:r w:rsidRPr="00216DCF">
          <w:rPr>
            <w:rStyle w:val="Hipercze"/>
            <w:color w:val="auto"/>
          </w:rPr>
          <w:t>talerze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2"/>
        </w:numPr>
      </w:pPr>
      <w:r w:rsidRPr="00216DCF">
        <w:t xml:space="preserve">Potrząsane, np. </w:t>
      </w:r>
      <w:hyperlink r:id="rId20" w:anchor="D3pHFoOvh_pl_main_tp_4" w:history="1">
        <w:r w:rsidRPr="00216DCF">
          <w:rPr>
            <w:rStyle w:val="Hipercze"/>
            <w:color w:val="auto"/>
          </w:rPr>
          <w:t>marakasy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2"/>
        </w:numPr>
      </w:pPr>
      <w:r w:rsidRPr="00216DCF">
        <w:t xml:space="preserve">Szarpane, np. </w:t>
      </w:r>
      <w:hyperlink r:id="rId21" w:anchor="D3pHFoOvh_pl_main_concept_C" w:history="1">
        <w:r w:rsidRPr="00216DCF">
          <w:rPr>
            <w:rStyle w:val="Hipercze"/>
            <w:color w:val="auto"/>
          </w:rPr>
          <w:t>drumla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2"/>
        </w:numPr>
      </w:pPr>
      <w:r w:rsidRPr="00216DCF">
        <w:t xml:space="preserve">Pocierane, np. </w:t>
      </w:r>
      <w:hyperlink r:id="rId22" w:anchor="D3pHFoOvh_pl_main_concept_D" w:history="1">
        <w:r w:rsidRPr="00216DCF">
          <w:rPr>
            <w:rStyle w:val="Hipercze"/>
            <w:color w:val="auto"/>
          </w:rPr>
          <w:t>harmonika szklana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2"/>
        </w:numPr>
      </w:pPr>
      <w:r>
        <w:lastRenderedPageBreak/>
        <w:t xml:space="preserve">Dęte języczkowe, np. języczki pobudzane strumieniem powietrza </w:t>
      </w:r>
      <w:r w:rsidRPr="00216DCF">
        <w:t xml:space="preserve">– </w:t>
      </w:r>
      <w:hyperlink r:id="rId23" w:anchor="D3pHFoOvh_pl_main_tp_5" w:history="1">
        <w:r w:rsidRPr="00216DCF">
          <w:rPr>
            <w:rStyle w:val="Hipercze"/>
            <w:color w:val="auto"/>
          </w:rPr>
          <w:t>harmonia</w:t>
        </w:r>
      </w:hyperlink>
      <w:r w:rsidRPr="00216DCF">
        <w:t>.</w:t>
      </w:r>
    </w:p>
    <w:p w:rsidR="00B2790A" w:rsidRPr="00216DCF" w:rsidRDefault="00B2790A" w:rsidP="00B2790A">
      <w:pPr>
        <w:pStyle w:val="animation-ready"/>
      </w:pPr>
      <w:r w:rsidRPr="00216DCF">
        <w:t>Ze względu na kształt idiofony dzielą się na:</w:t>
      </w:r>
    </w:p>
    <w:p w:rsidR="00B2790A" w:rsidRPr="00216DCF" w:rsidRDefault="00B2790A" w:rsidP="00B2790A">
      <w:pPr>
        <w:pStyle w:val="NormalnyWeb"/>
        <w:numPr>
          <w:ilvl w:val="0"/>
          <w:numId w:val="3"/>
        </w:numPr>
      </w:pPr>
      <w:r w:rsidRPr="00216DCF">
        <w:t xml:space="preserve">Płytowe, np. </w:t>
      </w:r>
      <w:hyperlink r:id="rId24" w:anchor="D3pHFoOvh_pl_main_tp_6" w:history="1">
        <w:r w:rsidRPr="00216DCF">
          <w:rPr>
            <w:rStyle w:val="Hipercze"/>
            <w:color w:val="auto"/>
          </w:rPr>
          <w:t>gong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3"/>
        </w:numPr>
      </w:pPr>
      <w:r w:rsidRPr="00216DCF">
        <w:t xml:space="preserve">Prętowe, np. </w:t>
      </w:r>
      <w:hyperlink r:id="rId25" w:anchor="D3pHFoOvh_pl_main_concept_9" w:history="1">
        <w:r w:rsidRPr="00216DCF">
          <w:rPr>
            <w:rStyle w:val="Hipercze"/>
            <w:color w:val="auto"/>
          </w:rPr>
          <w:t>trójkąt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3"/>
        </w:numPr>
      </w:pPr>
      <w:r w:rsidRPr="00216DCF">
        <w:t xml:space="preserve">Sztabkowe, np. </w:t>
      </w:r>
      <w:hyperlink r:id="rId26" w:anchor="D3pHFoOvh_pl_main_tp_7" w:history="1">
        <w:r w:rsidRPr="00216DCF">
          <w:rPr>
            <w:rStyle w:val="Hipercze"/>
            <w:color w:val="auto"/>
          </w:rPr>
          <w:t>czelesta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3"/>
        </w:numPr>
      </w:pPr>
      <w:r w:rsidRPr="00216DCF">
        <w:t xml:space="preserve">Rurowe, np. </w:t>
      </w:r>
      <w:hyperlink r:id="rId27" w:anchor="D3pHFoOvh_pl_main_tp_8" w:history="1">
        <w:r w:rsidRPr="00216DCF">
          <w:rPr>
            <w:rStyle w:val="Hipercze"/>
            <w:color w:val="auto"/>
          </w:rPr>
          <w:t>dzwony rurowe</w:t>
        </w:r>
      </w:hyperlink>
      <w:r w:rsidRPr="00216DCF">
        <w:t>;</w:t>
      </w:r>
    </w:p>
    <w:p w:rsidR="00B2790A" w:rsidRPr="00216DCF" w:rsidRDefault="00B2790A" w:rsidP="00B2790A">
      <w:pPr>
        <w:pStyle w:val="NormalnyWeb"/>
        <w:numPr>
          <w:ilvl w:val="0"/>
          <w:numId w:val="3"/>
        </w:numPr>
      </w:pPr>
      <w:r w:rsidRPr="00216DCF">
        <w:t xml:space="preserve">Języczkowe, np. </w:t>
      </w:r>
      <w:hyperlink r:id="rId28" w:anchor="D3pHFoOvh_pl_main_concept_E" w:history="1">
        <w:r w:rsidRPr="00216DCF">
          <w:rPr>
            <w:rStyle w:val="Hipercze"/>
            <w:color w:val="auto"/>
          </w:rPr>
          <w:t>harmonia</w:t>
        </w:r>
      </w:hyperlink>
      <w:r w:rsidRPr="00216DCF">
        <w:t>.</w:t>
      </w:r>
    </w:p>
    <w:p w:rsidR="00B2790A" w:rsidRDefault="00B2790A" w:rsidP="00B2790A">
      <w:pPr>
        <w:pStyle w:val="animation-ready"/>
      </w:pPr>
      <w:r>
        <w:t>Ze względu na zastosowany materiał idiofony dzielą się na:</w:t>
      </w:r>
    </w:p>
    <w:p w:rsidR="00B2790A" w:rsidRDefault="00B2790A" w:rsidP="00B2790A">
      <w:pPr>
        <w:pStyle w:val="NormalnyWeb"/>
        <w:numPr>
          <w:ilvl w:val="0"/>
          <w:numId w:val="4"/>
        </w:numPr>
      </w:pPr>
      <w:r>
        <w:t>Ksylofony - drewno, np. ksylofon;</w:t>
      </w:r>
    </w:p>
    <w:p w:rsidR="00B2790A" w:rsidRDefault="00B2790A" w:rsidP="00B2790A">
      <w:pPr>
        <w:pStyle w:val="NormalnyWeb"/>
        <w:numPr>
          <w:ilvl w:val="0"/>
          <w:numId w:val="4"/>
        </w:numPr>
      </w:pPr>
      <w:r>
        <w:t>Metalofony – metal, np. wibrafon;</w:t>
      </w:r>
    </w:p>
    <w:p w:rsidR="00B2790A" w:rsidRDefault="00B2790A" w:rsidP="00B2790A">
      <w:pPr>
        <w:pStyle w:val="NormalnyWeb"/>
        <w:numPr>
          <w:ilvl w:val="0"/>
          <w:numId w:val="4"/>
        </w:numPr>
      </w:pPr>
      <w:r>
        <w:t>Litofony – kamień, np. zestaw kamieni;</w:t>
      </w:r>
    </w:p>
    <w:p w:rsidR="00B2790A" w:rsidRDefault="00B2790A" w:rsidP="00B2790A">
      <w:pPr>
        <w:pStyle w:val="NormalnyWeb"/>
        <w:numPr>
          <w:ilvl w:val="0"/>
          <w:numId w:val="4"/>
        </w:numPr>
      </w:pPr>
      <w:r>
        <w:t>Krystalofony – szkło, np. harmonika szklana.</w:t>
      </w:r>
    </w:p>
    <w:p w:rsidR="00B2790A" w:rsidRDefault="00B2790A">
      <w:pPr>
        <w:rPr>
          <w:b/>
        </w:rPr>
      </w:pPr>
      <w:r>
        <w:rPr>
          <w:b/>
        </w:rPr>
        <w:t>Membrafony</w:t>
      </w:r>
    </w:p>
    <w:p w:rsidR="00B2790A" w:rsidRPr="00B2790A" w:rsidRDefault="00B2790A" w:rsidP="00B2790A">
      <w:pPr>
        <w:spacing w:before="100" w:beforeAutospacing="1" w:after="100" w:afterAutospacing="1"/>
        <w:rPr>
          <w:rFonts w:eastAsia="Times New Roman"/>
          <w:lang w:eastAsia="pl-PL"/>
        </w:rPr>
      </w:pPr>
      <w:r w:rsidRPr="00B2790A">
        <w:rPr>
          <w:rFonts w:eastAsia="Times New Roman"/>
          <w:lang w:eastAsia="pl-PL"/>
        </w:rPr>
        <w:t>Membranofony były znane od początku działalności człowieka, jako narzędzia sygnałowe. Wówczas napinano skórę na wypróchniałe pnie. Z czasem membranofony zyskały funkcje obrzędowe i taneczne. W Europie membranofony były używane już w neolicie.</w:t>
      </w:r>
    </w:p>
    <w:p w:rsidR="00B2790A" w:rsidRPr="00B2790A" w:rsidRDefault="00B2790A" w:rsidP="00B2790A">
      <w:pPr>
        <w:spacing w:before="100" w:beforeAutospacing="1" w:after="100" w:afterAutospacing="1"/>
        <w:rPr>
          <w:rFonts w:eastAsia="Times New Roman"/>
          <w:lang w:eastAsia="pl-PL"/>
        </w:rPr>
      </w:pPr>
      <w:r w:rsidRPr="00B2790A">
        <w:rPr>
          <w:rFonts w:eastAsia="Times New Roman"/>
          <w:lang w:eastAsia="pl-PL"/>
        </w:rPr>
        <w:t>Membranofony to grupa instrumentów, w których źródłem dźwięku jest drgająca membrana, np. skóra. Ze względu na budowę membranofony dzielą się na:</w:t>
      </w:r>
    </w:p>
    <w:p w:rsidR="00B2790A" w:rsidRPr="00216DCF" w:rsidRDefault="008C2A2A" w:rsidP="00B2790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pl-PL"/>
        </w:rPr>
      </w:pPr>
      <w:hyperlink r:id="rId29" w:anchor="D3pHFoOvh_pl_main_concept_7" w:history="1">
        <w:r w:rsidR="00B2790A" w:rsidRPr="00216DCF">
          <w:rPr>
            <w:rFonts w:eastAsia="Times New Roman"/>
            <w:u w:val="single"/>
            <w:lang w:eastAsia="pl-PL"/>
          </w:rPr>
          <w:t>Kotły</w:t>
        </w:r>
      </w:hyperlink>
      <w:r w:rsidR="00B2790A" w:rsidRPr="00216DCF">
        <w:rPr>
          <w:rFonts w:eastAsia="Times New Roman"/>
          <w:lang w:eastAsia="pl-PL"/>
        </w:rPr>
        <w:t xml:space="preserve"> – mają korpus sklepiony z jednej strony, membrana jest napięta;</w:t>
      </w:r>
    </w:p>
    <w:p w:rsidR="00B2790A" w:rsidRPr="00216DCF" w:rsidRDefault="008C2A2A" w:rsidP="00B2790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pl-PL"/>
        </w:rPr>
      </w:pPr>
      <w:hyperlink r:id="rId30" w:anchor="D3pHFoOvh_pl_main_concept_F" w:history="1">
        <w:r w:rsidR="00B2790A" w:rsidRPr="00216DCF">
          <w:rPr>
            <w:rFonts w:eastAsia="Times New Roman"/>
            <w:u w:val="single"/>
            <w:lang w:eastAsia="pl-PL"/>
          </w:rPr>
          <w:t>Bębny</w:t>
        </w:r>
      </w:hyperlink>
      <w:r w:rsidR="00B2790A" w:rsidRPr="00216DCF">
        <w:rPr>
          <w:rFonts w:eastAsia="Times New Roman"/>
          <w:lang w:eastAsia="pl-PL"/>
        </w:rPr>
        <w:t xml:space="preserve"> – korpus bębna jest otwarty z obu stron tak jak rura, membrana jest napięta;</w:t>
      </w:r>
    </w:p>
    <w:p w:rsidR="00B2790A" w:rsidRPr="00B2790A" w:rsidRDefault="008C2A2A" w:rsidP="00B2790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eastAsia="pl-PL"/>
        </w:rPr>
      </w:pPr>
      <w:hyperlink r:id="rId31" w:anchor="D3pHFoOvh_pl_main_concept_G" w:history="1">
        <w:r w:rsidR="00B2790A" w:rsidRPr="00216DCF">
          <w:rPr>
            <w:rFonts w:eastAsia="Times New Roman"/>
            <w:u w:val="single"/>
            <w:lang w:eastAsia="pl-PL"/>
          </w:rPr>
          <w:t>Mirlitony</w:t>
        </w:r>
      </w:hyperlink>
      <w:r w:rsidR="00B2790A" w:rsidRPr="00B2790A">
        <w:rPr>
          <w:rFonts w:eastAsia="Times New Roman"/>
          <w:lang w:eastAsia="pl-PL"/>
        </w:rPr>
        <w:t xml:space="preserve"> – membrana jest luźna, lekko przymocowana do ramki instrumentu o dowolnym kształcie.</w:t>
      </w:r>
    </w:p>
    <w:p w:rsidR="00B2790A" w:rsidRPr="00B2790A" w:rsidRDefault="00B2790A" w:rsidP="00B2790A">
      <w:pPr>
        <w:spacing w:before="100" w:beforeAutospacing="1" w:after="100" w:afterAutospacing="1"/>
        <w:rPr>
          <w:rFonts w:eastAsia="Times New Roman"/>
          <w:lang w:eastAsia="pl-PL"/>
        </w:rPr>
      </w:pPr>
      <w:r w:rsidRPr="00B2790A">
        <w:rPr>
          <w:rFonts w:eastAsia="Times New Roman"/>
          <w:lang w:eastAsia="pl-PL"/>
        </w:rPr>
        <w:t>Ze względu na sposób pobudzania membranofony dzielą się na:</w:t>
      </w:r>
    </w:p>
    <w:p w:rsidR="00B2790A" w:rsidRPr="00B2790A" w:rsidRDefault="00B2790A" w:rsidP="00B2790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B2790A">
        <w:rPr>
          <w:rFonts w:eastAsia="Times New Roman"/>
          <w:lang w:eastAsia="pl-PL"/>
        </w:rPr>
        <w:t>Uderzane, np. pałką – kotły;</w:t>
      </w:r>
    </w:p>
    <w:p w:rsidR="00B2790A" w:rsidRPr="00B2790A" w:rsidRDefault="00B2790A" w:rsidP="00B2790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B2790A">
        <w:rPr>
          <w:rFonts w:eastAsia="Times New Roman"/>
          <w:lang w:eastAsia="pl-PL"/>
        </w:rPr>
        <w:t>Pocierane, np. dłonią – bębenki obręczowe;</w:t>
      </w:r>
    </w:p>
    <w:p w:rsidR="00B2790A" w:rsidRPr="00B2790A" w:rsidRDefault="00B2790A" w:rsidP="00B2790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B2790A">
        <w:rPr>
          <w:rFonts w:eastAsia="Times New Roman"/>
          <w:lang w:eastAsia="pl-PL"/>
        </w:rPr>
        <w:t>Dęte, np. strumieniem powietrza – mirlitony.</w:t>
      </w:r>
    </w:p>
    <w:p w:rsidR="00B2790A" w:rsidRPr="00B2790A" w:rsidRDefault="008C2A2A" w:rsidP="00B2790A">
      <w:pPr>
        <w:spacing w:before="100" w:beforeAutospacing="1" w:after="100" w:afterAutospacing="1"/>
        <w:rPr>
          <w:rFonts w:eastAsia="Times New Roman"/>
          <w:lang w:eastAsia="pl-PL"/>
        </w:rPr>
      </w:pPr>
      <w:hyperlink r:id="rId32" w:anchor="D3pHFoOvh_pl_main_concept_A" w:history="1">
        <w:r w:rsidR="00B2790A" w:rsidRPr="00216DCF">
          <w:rPr>
            <w:rFonts w:eastAsia="Times New Roman"/>
            <w:u w:val="single"/>
            <w:lang w:eastAsia="pl-PL"/>
          </w:rPr>
          <w:t>Werbel</w:t>
        </w:r>
      </w:hyperlink>
      <w:r w:rsidR="00B2790A" w:rsidRPr="00216DCF">
        <w:rPr>
          <w:rFonts w:eastAsia="Times New Roman"/>
          <w:lang w:eastAsia="pl-PL"/>
        </w:rPr>
        <w:t xml:space="preserve"> </w:t>
      </w:r>
      <w:r w:rsidR="00B2790A" w:rsidRPr="00B2790A">
        <w:rPr>
          <w:rFonts w:eastAsia="Times New Roman"/>
          <w:lang w:eastAsia="pl-PL"/>
        </w:rPr>
        <w:t>wraz z wielkim bębnem stanowią podstawowy zestaw perkusyjny. Posłuchaj jak brzmi werbel w zależności od techniki gry. Werbel swoje charakterystyczne brzmienie zyskuje dzięki sprężynom napiętym na dolnej membranie.</w:t>
      </w:r>
    </w:p>
    <w:p w:rsidR="00B2790A" w:rsidRPr="00362D11" w:rsidRDefault="00B2790A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804967" cy="1582310"/>
            <wp:effectExtent l="19050" t="0" r="4783" b="0"/>
            <wp:docPr id="1" name="Obraz 1" descr="https://static.epodreczniki.pl/portal/f/res-minimized/R14VmOu23RTti/1/2ZEDD5bXnumW2ak6VaJZNN9xUps52B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4VmOu23RTti/1/2ZEDD5bXnumW2ak6VaJZNN9xUps52BK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86" cy="158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0A" w:rsidRDefault="003A1521">
      <w:r w:rsidRPr="00362D11">
        <w:rPr>
          <w:b/>
        </w:rPr>
        <w:lastRenderedPageBreak/>
        <w:t>Kotły</w:t>
      </w:r>
      <w:r>
        <w:t xml:space="preserve"> składają się z naciągu rozpiętego na miskowatym korpusie, najczęściej wykonanym z miedzi. Najpopularniejszy typ kotłów wyposażony jest w pedał, który pozwala na regulację napięcia membrany a tym samym daje możliwość strojenia instrumentu. Dawniej używano do tego śrub, które były o wiele mniej wygodne. Membrany są wykonywane ze skóry lub tworzyw sztucznych. Kotliści korzystają z różnych pałek, dzięki którym uzyskują różne barwy. Klasyczny zestaw kotłów składa się z czterech instrumentów.</w:t>
      </w:r>
    </w:p>
    <w:p w:rsidR="008B354A" w:rsidRDefault="008B354A">
      <w:r>
        <w:rPr>
          <w:noProof/>
          <w:lang w:eastAsia="pl-PL"/>
        </w:rPr>
        <w:drawing>
          <wp:inline distT="0" distB="0" distL="0" distR="0">
            <wp:extent cx="4926662" cy="2656121"/>
            <wp:effectExtent l="19050" t="0" r="7288" b="0"/>
            <wp:docPr id="2" name="Obraz 1" descr="https://static.epodreczniki.pl/portal/f/res-minimized/RzBWD9aSymbNW/1/1DmbWtJEaKO7IvESbm6dLSvmlkeVAP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zBWD9aSymbNW/1/1DmbWtJEaKO7IvESbm6dLSvmlkeVAPML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53" cy="265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CF" w:rsidRDefault="00216DCF"/>
    <w:p w:rsidR="00847DD2" w:rsidRDefault="00847DD2"/>
    <w:p w:rsidR="00216DCF" w:rsidRDefault="00216DCF">
      <w:r>
        <w:t xml:space="preserve">Popularnym instrumentem z grupy membranofonów </w:t>
      </w:r>
      <w:r w:rsidRPr="00216DCF">
        <w:t xml:space="preserve">są </w:t>
      </w:r>
      <w:hyperlink r:id="rId35" w:anchor="D3pHFoOvh_pl_main_concept_H" w:history="1">
        <w:r w:rsidRPr="00216DCF">
          <w:rPr>
            <w:rStyle w:val="Hipercze"/>
            <w:color w:val="auto"/>
          </w:rPr>
          <w:t>konga</w:t>
        </w:r>
      </w:hyperlink>
      <w:r>
        <w:t> (congas). To rodzina bębnów kubańskich wywodzących się z Afryki. Pełny zestaw to cztery bębny (Nino, Quinto, Conga i Tumba). Congas są integralną częścią tradycyjnej kultury kubańskiej. Obecnie konga używane w szeroko pojętej muzyce rozrywkowej.</w:t>
      </w:r>
    </w:p>
    <w:p w:rsidR="00216DCF" w:rsidRDefault="00216DCF"/>
    <w:p w:rsidR="00216DCF" w:rsidRDefault="00216DCF"/>
    <w:p w:rsidR="00847DD2" w:rsidRDefault="00847DD2"/>
    <w:p w:rsidR="00847DD2" w:rsidRDefault="00847DD2"/>
    <w:p w:rsidR="00A44317" w:rsidRDefault="00216DCF">
      <w:r>
        <w:rPr>
          <w:noProof/>
          <w:lang w:eastAsia="pl-PL"/>
        </w:rPr>
        <w:drawing>
          <wp:inline distT="0" distB="0" distL="0" distR="0">
            <wp:extent cx="5760720" cy="2990574"/>
            <wp:effectExtent l="19050" t="0" r="0" b="0"/>
            <wp:docPr id="10" name="Obraz 10" descr="https://static.epodreczniki.pl/portal/f/res-minimized/RFzl9hDjneDkf/1/edRGxGSFuITL6r5LS03n5CQstU5ybm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epodreczniki.pl/portal/f/res-minimized/RFzl9hDjneDkf/1/edRGxGSFuITL6r5LS03n5CQstU5ybmcl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CF" w:rsidRDefault="00847DD2">
      <w:r>
        <w:rPr>
          <w:noProof/>
          <w:lang w:eastAsia="pl-PL"/>
        </w:rPr>
        <w:lastRenderedPageBreak/>
        <w:drawing>
          <wp:inline distT="0" distB="0" distL="0" distR="0">
            <wp:extent cx="5760720" cy="341258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D2" w:rsidRDefault="00847DD2"/>
    <w:p w:rsidR="00847DD2" w:rsidRDefault="00847DD2"/>
    <w:p w:rsidR="00847DD2" w:rsidRPr="00B2790A" w:rsidRDefault="00847DD2"/>
    <w:sectPr w:rsidR="00847DD2" w:rsidRPr="00B2790A" w:rsidSect="00A128C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09" w:rsidRDefault="00C92809" w:rsidP="00B2790A">
      <w:r>
        <w:separator/>
      </w:r>
    </w:p>
  </w:endnote>
  <w:endnote w:type="continuationSeparator" w:id="1">
    <w:p w:rsidR="00C92809" w:rsidRDefault="00C92809" w:rsidP="00B2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09" w:rsidRDefault="00C92809" w:rsidP="00B2790A">
      <w:r>
        <w:separator/>
      </w:r>
    </w:p>
  </w:footnote>
  <w:footnote w:type="continuationSeparator" w:id="1">
    <w:p w:rsidR="00C92809" w:rsidRDefault="00C92809" w:rsidP="00B2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1F"/>
    <w:multiLevelType w:val="multilevel"/>
    <w:tmpl w:val="ECCA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A14C1"/>
    <w:multiLevelType w:val="multilevel"/>
    <w:tmpl w:val="C41A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A3988"/>
    <w:multiLevelType w:val="multilevel"/>
    <w:tmpl w:val="8D8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C5831"/>
    <w:multiLevelType w:val="multilevel"/>
    <w:tmpl w:val="EB2E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642DB"/>
    <w:multiLevelType w:val="multilevel"/>
    <w:tmpl w:val="17B4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05EBC"/>
    <w:multiLevelType w:val="multilevel"/>
    <w:tmpl w:val="184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90A"/>
    <w:rsid w:val="000341A4"/>
    <w:rsid w:val="000545DC"/>
    <w:rsid w:val="00216DCF"/>
    <w:rsid w:val="00270A4C"/>
    <w:rsid w:val="0027599A"/>
    <w:rsid w:val="00362D11"/>
    <w:rsid w:val="003A1521"/>
    <w:rsid w:val="003E31E4"/>
    <w:rsid w:val="004A5253"/>
    <w:rsid w:val="00735715"/>
    <w:rsid w:val="007A3744"/>
    <w:rsid w:val="007F1692"/>
    <w:rsid w:val="00847DD2"/>
    <w:rsid w:val="008B354A"/>
    <w:rsid w:val="008C2A2A"/>
    <w:rsid w:val="009001FD"/>
    <w:rsid w:val="0092313E"/>
    <w:rsid w:val="00A128CE"/>
    <w:rsid w:val="00A44317"/>
    <w:rsid w:val="00B2790A"/>
    <w:rsid w:val="00C13A86"/>
    <w:rsid w:val="00C92809"/>
    <w:rsid w:val="00D0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2790A"/>
    <w:rPr>
      <w:color w:val="0000FF"/>
      <w:u w:val="single"/>
    </w:rPr>
  </w:style>
  <w:style w:type="paragraph" w:customStyle="1" w:styleId="animation-ready">
    <w:name w:val="animation-ready"/>
    <w:basedOn w:val="Normalny"/>
    <w:rsid w:val="00B2790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90A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rsid w:val="00B2790A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r-only">
    <w:name w:val="sr-only"/>
    <w:basedOn w:val="Domylnaczcionkaakapitu"/>
    <w:rsid w:val="00B2790A"/>
  </w:style>
  <w:style w:type="paragraph" w:styleId="Tekstdymka">
    <w:name w:val="Balloon Text"/>
    <w:basedOn w:val="Normalny"/>
    <w:link w:val="TekstdymkaZnak"/>
    <w:uiPriority w:val="99"/>
    <w:semiHidden/>
    <w:unhideWhenUsed/>
    <w:rsid w:val="00B27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9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1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521"/>
  </w:style>
  <w:style w:type="paragraph" w:styleId="Stopka">
    <w:name w:val="footer"/>
    <w:basedOn w:val="Normalny"/>
    <w:link w:val="StopkaZnak"/>
    <w:uiPriority w:val="99"/>
    <w:semiHidden/>
    <w:unhideWhenUsed/>
    <w:rsid w:val="003A1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um-tarara---czyli-rzecz-o-perkusji/D3pHFoOvh" TargetMode="External"/><Relationship Id="rId13" Type="http://schemas.openxmlformats.org/officeDocument/2006/relationships/hyperlink" Target="https://epodreczniki.pl/a/bum-tarara---czyli-rzecz-o-perkusji/D3pHFoOvh" TargetMode="External"/><Relationship Id="rId18" Type="http://schemas.openxmlformats.org/officeDocument/2006/relationships/hyperlink" Target="https://epodreczniki.pl/a/bum-tarara---czyli-rzecz-o-perkusji/D3pHFoOvh" TargetMode="External"/><Relationship Id="rId26" Type="http://schemas.openxmlformats.org/officeDocument/2006/relationships/hyperlink" Target="https://epodreczniki.pl/a/bum-tarara---czyli-rzecz-o-perkusji/D3pHFoOv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podreczniki.pl/a/bum-tarara---czyli-rzecz-o-perkusji/D3pHFoOvh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s://epodreczniki.pl/a/bum-tarara---czyli-rzecz-o-perkusji/D3pHFoOvh" TargetMode="External"/><Relationship Id="rId12" Type="http://schemas.openxmlformats.org/officeDocument/2006/relationships/hyperlink" Target="https://epodreczniki.pl/a/bum-tarara---czyli-rzecz-o-perkusji/D3pHFoOvh" TargetMode="External"/><Relationship Id="rId17" Type="http://schemas.openxmlformats.org/officeDocument/2006/relationships/hyperlink" Target="https://epodreczniki.pl/a/bum-tarara---czyli-rzecz-o-perkusji/D3pHFoOvh" TargetMode="External"/><Relationship Id="rId25" Type="http://schemas.openxmlformats.org/officeDocument/2006/relationships/hyperlink" Target="https://epodreczniki.pl/a/bum-tarara---czyli-rzecz-o-perkusji/D3pHFoOvh" TargetMode="External"/><Relationship Id="rId33" Type="http://schemas.openxmlformats.org/officeDocument/2006/relationships/image" Target="media/image1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odreczniki.pl/a/bum-tarara---czyli-rzecz-o-perkusji/D3pHFoOvh" TargetMode="External"/><Relationship Id="rId20" Type="http://schemas.openxmlformats.org/officeDocument/2006/relationships/hyperlink" Target="https://epodreczniki.pl/a/bum-tarara---czyli-rzecz-o-perkusji/D3pHFoOvh" TargetMode="External"/><Relationship Id="rId29" Type="http://schemas.openxmlformats.org/officeDocument/2006/relationships/hyperlink" Target="https://epodreczniki.pl/a/bum-tarara---czyli-rzecz-o-perkusji/D3pHFoOv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bum-tarara---czyli-rzecz-o-perkusji/D3pHFoOvh" TargetMode="External"/><Relationship Id="rId24" Type="http://schemas.openxmlformats.org/officeDocument/2006/relationships/hyperlink" Target="https://epodreczniki.pl/a/bum-tarara---czyli-rzecz-o-perkusji/D3pHFoOvh" TargetMode="External"/><Relationship Id="rId32" Type="http://schemas.openxmlformats.org/officeDocument/2006/relationships/hyperlink" Target="https://epodreczniki.pl/a/bum-tarara---czyli-rzecz-o-perkusji/D3pHFoOvh" TargetMode="External"/><Relationship Id="rId37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epodreczniki.pl/a/bum-tarara---czyli-rzecz-o-perkusji/D3pHFoOvh" TargetMode="External"/><Relationship Id="rId23" Type="http://schemas.openxmlformats.org/officeDocument/2006/relationships/hyperlink" Target="https://epodreczniki.pl/a/bum-tarara---czyli-rzecz-o-perkusji/D3pHFoOvh" TargetMode="External"/><Relationship Id="rId28" Type="http://schemas.openxmlformats.org/officeDocument/2006/relationships/hyperlink" Target="https://epodreczniki.pl/a/bum-tarara---czyli-rzecz-o-perkusji/D3pHFoOvh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epodreczniki.pl/a/bum-tarara---czyli-rzecz-o-perkusji/D3pHFoOvh" TargetMode="External"/><Relationship Id="rId19" Type="http://schemas.openxmlformats.org/officeDocument/2006/relationships/hyperlink" Target="https://epodreczniki.pl/a/bum-tarara---czyli-rzecz-o-perkusji/D3pHFoOvh" TargetMode="External"/><Relationship Id="rId31" Type="http://schemas.openxmlformats.org/officeDocument/2006/relationships/hyperlink" Target="https://epodreczniki.pl/a/bum-tarara---czyli-rzecz-o-perkusji/D3pHFoO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bum-tarara---czyli-rzecz-o-perkusji/D3pHFoOvh" TargetMode="External"/><Relationship Id="rId14" Type="http://schemas.openxmlformats.org/officeDocument/2006/relationships/hyperlink" Target="https://epodreczniki.pl/a/bum-tarara---czyli-rzecz-o-perkusji/D3pHFoOvh" TargetMode="External"/><Relationship Id="rId22" Type="http://schemas.openxmlformats.org/officeDocument/2006/relationships/hyperlink" Target="https://epodreczniki.pl/a/bum-tarara---czyli-rzecz-o-perkusji/D3pHFoOvh" TargetMode="External"/><Relationship Id="rId27" Type="http://schemas.openxmlformats.org/officeDocument/2006/relationships/hyperlink" Target="https://epodreczniki.pl/a/bum-tarara---czyli-rzecz-o-perkusji/D3pHFoOvh" TargetMode="External"/><Relationship Id="rId30" Type="http://schemas.openxmlformats.org/officeDocument/2006/relationships/hyperlink" Target="https://epodreczniki.pl/a/bum-tarara---czyli-rzecz-o-perkusji/D3pHFoOvh" TargetMode="External"/><Relationship Id="rId35" Type="http://schemas.openxmlformats.org/officeDocument/2006/relationships/hyperlink" Target="https://epodreczniki.pl/a/bum-tarara---czyli-rzecz-o-perkusji/D3pHFoOv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2020-05-27T06:55:00Z</dcterms:created>
  <dcterms:modified xsi:type="dcterms:W3CDTF">2020-05-27T06:55:00Z</dcterms:modified>
</cp:coreProperties>
</file>