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9E8FC" w14:textId="0FE7E437" w:rsidR="007167E7" w:rsidRDefault="007167E7" w:rsidP="007167E7">
      <w:pPr>
        <w:spacing w:after="0" w:line="630" w:lineRule="atLeast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Temat: Przejście wiązki światła białego przez pryzmat.                           </w:t>
      </w:r>
    </w:p>
    <w:p w14:paraId="779B427D" w14:textId="77777777" w:rsidR="007167E7" w:rsidRDefault="007167E7" w:rsidP="007167E7">
      <w:pPr>
        <w:spacing w:after="0" w:line="315" w:lineRule="atLeas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6934381" w14:textId="05F0558F" w:rsidR="007167E7" w:rsidRDefault="007167E7" w:rsidP="007167E7">
      <w:pPr>
        <w:spacing w:after="0" w:line="315" w:lineRule="atLeast"/>
        <w:rPr>
          <w:rFonts w:ascii="Arial" w:eastAsia="Times New Roman" w:hAnsi="Arial" w:cs="Arial"/>
          <w:sz w:val="24"/>
          <w:szCs w:val="24"/>
          <w:lang w:eastAsia="pl-PL"/>
        </w:rPr>
      </w:pPr>
      <w:r w:rsidRPr="006D0631">
        <w:rPr>
          <w:rFonts w:ascii="Arial" w:eastAsia="Times New Roman" w:hAnsi="Arial" w:cs="Arial"/>
          <w:sz w:val="24"/>
          <w:szCs w:val="24"/>
          <w:lang w:eastAsia="pl-PL"/>
        </w:rPr>
        <w:t xml:space="preserve"> Już w XVII wieku Izaak Newton zaobserwował, że jeżeli wąską wiązkę światła słonecznego skierujemy na szklany pryzmat, na białej ścianie lub ekranie otrzymamy cały szereg barw.</w:t>
      </w:r>
    </w:p>
    <w:p w14:paraId="6484FE3E" w14:textId="77777777" w:rsidR="00CD3387" w:rsidRDefault="00CD3387" w:rsidP="00CD3387">
      <w:pPr>
        <w:spacing w:after="0" w:line="315" w:lineRule="atLeas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Obejrzyj doświadczenie:</w:t>
      </w:r>
    </w:p>
    <w:p w14:paraId="5B74AC2D" w14:textId="77777777" w:rsidR="00CD3387" w:rsidRDefault="00CD3387" w:rsidP="00CD3387">
      <w:pPr>
        <w:spacing w:after="0" w:line="315" w:lineRule="atLeas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AD41EF4" w14:textId="5D1A77D9" w:rsidR="00CD3387" w:rsidRPr="001579CB" w:rsidRDefault="00CD3387" w:rsidP="00CD3387">
      <w:pPr>
        <w:spacing w:after="0" w:line="315" w:lineRule="atLeas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hyperlink r:id="rId5" w:history="1">
        <w:r>
          <w:rPr>
            <w:rStyle w:val="Hipercze"/>
          </w:rPr>
          <w:t>https://www.youtube.com/watch?v=20BOy_g5RRs</w:t>
        </w:r>
      </w:hyperlink>
    </w:p>
    <w:p w14:paraId="0B91B9B0" w14:textId="16B46F81" w:rsidR="007167E7" w:rsidRPr="006D0631" w:rsidRDefault="007167E7" w:rsidP="00CD3387">
      <w:pPr>
        <w:spacing w:after="0" w:line="240" w:lineRule="auto"/>
        <w:rPr>
          <w:rFonts w:ascii="Times New Roman" w:eastAsia="Times New Roman" w:hAnsi="Times New Roman" w:cs="Times New Roman"/>
          <w:color w:val="757575"/>
          <w:sz w:val="18"/>
          <w:szCs w:val="18"/>
          <w:lang w:eastAsia="pl-PL"/>
        </w:rPr>
      </w:pPr>
    </w:p>
    <w:p w14:paraId="708D3B26" w14:textId="1F57CA15" w:rsidR="007167E7" w:rsidRPr="001579CB" w:rsidRDefault="007167E7" w:rsidP="007167E7">
      <w:pPr>
        <w:spacing w:after="0" w:line="315" w:lineRule="atLeas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D9F7387" w14:textId="77777777" w:rsidR="007167E7" w:rsidRDefault="007167E7" w:rsidP="007167E7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1FE1BA" w14:textId="0A3DDE61" w:rsidR="007167E7" w:rsidRDefault="007167E7" w:rsidP="007167E7">
      <w:pPr>
        <w:spacing w:after="0" w:line="315" w:lineRule="atLeast"/>
        <w:rPr>
          <w:rFonts w:ascii="Arial" w:eastAsia="Times New Roman" w:hAnsi="Arial" w:cs="Arial"/>
          <w:sz w:val="24"/>
          <w:szCs w:val="24"/>
          <w:lang w:eastAsia="pl-PL"/>
        </w:rPr>
      </w:pPr>
      <w:r w:rsidRPr="006D0631">
        <w:rPr>
          <w:rFonts w:ascii="Arial" w:eastAsia="Times New Roman" w:hAnsi="Arial" w:cs="Arial"/>
          <w:sz w:val="24"/>
          <w:szCs w:val="24"/>
          <w:lang w:eastAsia="pl-PL"/>
        </w:rPr>
        <w:t>Fakt, że światło białe jest złożeniem światła o wielu barwach, można pokazać za pomocą krążka Newtona (rys.). Jest to rodzaj bąka, który możemy wprawić w szybki ruch obrotowy. Wtedy wszystkie barwy zlewają się ze sobą i wydaje się nam, że krążek jest biały.</w:t>
      </w:r>
    </w:p>
    <w:p w14:paraId="0288E411" w14:textId="19438C1B" w:rsidR="00CD3387" w:rsidRPr="006D0631" w:rsidRDefault="00CD3387" w:rsidP="007167E7">
      <w:pPr>
        <w:spacing w:after="0" w:line="315" w:lineRule="atLeas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Obejrzyj doświadczenie:</w:t>
      </w:r>
    </w:p>
    <w:p w14:paraId="672374AF" w14:textId="60AFAE4F" w:rsidR="007167E7" w:rsidRDefault="007167E7" w:rsidP="007167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404ECA" w14:textId="77777777" w:rsidR="007167E7" w:rsidRDefault="007167E7" w:rsidP="007167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1B86D4" w14:textId="77777777" w:rsidR="007167E7" w:rsidRDefault="007167E7" w:rsidP="007167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105EFD" w14:textId="26C1BF18" w:rsidR="007167E7" w:rsidRDefault="00CD3387" w:rsidP="00CD3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Pr="00DF01BA">
          <w:rPr>
            <w:rStyle w:val="Hipercze"/>
          </w:rPr>
          <w:t>https://www.youtube.com/watch?v=YvIUYwRSZsU</w:t>
        </w:r>
      </w:hyperlink>
    </w:p>
    <w:p w14:paraId="5A18E002" w14:textId="77777777" w:rsidR="007167E7" w:rsidRPr="006D0631" w:rsidRDefault="007167E7" w:rsidP="007167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27CA3A" w14:textId="77777777" w:rsidR="007167E7" w:rsidRPr="006D0631" w:rsidRDefault="007167E7" w:rsidP="007167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57575"/>
          <w:sz w:val="18"/>
          <w:szCs w:val="18"/>
          <w:lang w:eastAsia="pl-PL"/>
        </w:rPr>
      </w:pPr>
      <w:r w:rsidRPr="006D0631">
        <w:rPr>
          <w:rFonts w:ascii="Arial" w:eastAsia="Times New Roman" w:hAnsi="Arial" w:cs="Arial"/>
          <w:noProof/>
          <w:color w:val="007FD7"/>
          <w:sz w:val="18"/>
          <w:szCs w:val="18"/>
          <w:lang w:eastAsia="pl-PL"/>
        </w:rPr>
        <mc:AlternateContent>
          <mc:Choice Requires="wps">
            <w:drawing>
              <wp:inline distT="0" distB="0" distL="0" distR="0" wp14:anchorId="6533BF05" wp14:editId="0D341E14">
                <wp:extent cx="304800" cy="304800"/>
                <wp:effectExtent l="0" t="0" r="0" b="0"/>
                <wp:docPr id="1" name="Prostokąt 1" descr="Prawa autorskie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6425C9" id="Prostokąt 1" o:spid="_x0000_s1026" alt="Prawa autorskie" href="https://app.wsipnet.pl/podreczniki/strona/14937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4185F454" w14:textId="77777777" w:rsidR="007167E7" w:rsidRPr="00EA6A72" w:rsidRDefault="007167E7" w:rsidP="007167E7">
      <w:pPr>
        <w:rPr>
          <w:rFonts w:ascii="Arial" w:hAnsi="Arial" w:cs="Arial"/>
          <w:b/>
          <w:bCs/>
          <w:sz w:val="24"/>
          <w:szCs w:val="24"/>
        </w:rPr>
      </w:pPr>
      <w:r w:rsidRPr="00EA6A72">
        <w:rPr>
          <w:rFonts w:ascii="Arial" w:hAnsi="Arial" w:cs="Arial"/>
          <w:b/>
          <w:bCs/>
          <w:sz w:val="24"/>
          <w:szCs w:val="24"/>
        </w:rPr>
        <w:t>Zadania do odesłania:</w:t>
      </w:r>
    </w:p>
    <w:p w14:paraId="4AFB0BAA" w14:textId="77777777" w:rsidR="007167E7" w:rsidRPr="005A749A" w:rsidRDefault="007167E7" w:rsidP="007167E7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5A749A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Dlaczego brudny płat śniegu topi się szybciej niż otaczający go czysty śnieg?</w:t>
      </w:r>
    </w:p>
    <w:p w14:paraId="1BFB47BC" w14:textId="77777777" w:rsidR="007167E7" w:rsidRPr="005A749A" w:rsidRDefault="007167E7" w:rsidP="007167E7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pl-PL"/>
        </w:rPr>
        <w:t>Opisz</w:t>
      </w:r>
      <w:r w:rsidRPr="005A749A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, jak powstaje tęcza</w:t>
      </w:r>
      <w:r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 ?</w:t>
      </w:r>
    </w:p>
    <w:p w14:paraId="11FBBC02" w14:textId="77777777" w:rsidR="007167E7" w:rsidRPr="001579CB" w:rsidRDefault="007167E7" w:rsidP="007167E7">
      <w:pPr>
        <w:rPr>
          <w:sz w:val="24"/>
          <w:szCs w:val="24"/>
        </w:rPr>
      </w:pPr>
    </w:p>
    <w:p w14:paraId="7FEFEDB6" w14:textId="77777777" w:rsidR="008029FC" w:rsidRDefault="008029FC"/>
    <w:sectPr w:rsidR="00802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D63438"/>
    <w:multiLevelType w:val="multilevel"/>
    <w:tmpl w:val="1A8E3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7E7"/>
    <w:rsid w:val="007167E7"/>
    <w:rsid w:val="008029FC"/>
    <w:rsid w:val="00CD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516C6"/>
  <w15:chartTrackingRefBased/>
  <w15:docId w15:val="{5FD76558-8884-4257-93DD-E41BD1964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67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167E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33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p.wsipnet.pl/podreczniki/strona/1493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vIUYwRSZsU" TargetMode="External"/><Relationship Id="rId5" Type="http://schemas.openxmlformats.org/officeDocument/2006/relationships/hyperlink" Target="https://www.youtube.com/watch?v=20BOy_g5RR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785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Urbanowska</dc:creator>
  <cp:keywords/>
  <dc:description/>
  <cp:lastModifiedBy>Ewa Urbanowska</cp:lastModifiedBy>
  <cp:revision>2</cp:revision>
  <dcterms:created xsi:type="dcterms:W3CDTF">2020-05-04T10:34:00Z</dcterms:created>
  <dcterms:modified xsi:type="dcterms:W3CDTF">2020-05-04T10:44:00Z</dcterms:modified>
</cp:coreProperties>
</file>