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A09FB" w14:textId="6077A60F" w:rsidR="00A63EF8" w:rsidRDefault="00A63EF8" w:rsidP="00A63EF8">
      <w:pPr>
        <w:rPr>
          <w:rFonts w:ascii="Arial" w:hAnsi="Arial" w:cs="Arial"/>
          <w:sz w:val="24"/>
          <w:szCs w:val="24"/>
        </w:rPr>
      </w:pPr>
      <w:r w:rsidRPr="00506F39">
        <w:rPr>
          <w:rFonts w:ascii="Arial" w:hAnsi="Arial" w:cs="Arial"/>
          <w:sz w:val="24"/>
          <w:szCs w:val="24"/>
        </w:rPr>
        <w:t xml:space="preserve">Temat: </w:t>
      </w:r>
      <w:r w:rsidR="00EA1847">
        <w:rPr>
          <w:rFonts w:ascii="Arial" w:hAnsi="Arial" w:cs="Arial"/>
          <w:sz w:val="24"/>
          <w:szCs w:val="24"/>
        </w:rPr>
        <w:t>Podsumowanie wiadomości z dynamiki.</w:t>
      </w:r>
    </w:p>
    <w:p w14:paraId="4C7DAED6" w14:textId="6D67AA59" w:rsidR="00A63EF8" w:rsidRPr="00C42301" w:rsidRDefault="00C42301" w:rsidP="00A63EF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 fizyki zajmujący się badaniem ruchu ciał pod wpływem działających na nie sił nazywa się </w:t>
      </w:r>
      <w:r w:rsidRPr="00C42301">
        <w:rPr>
          <w:rFonts w:ascii="Arial" w:hAnsi="Arial" w:cs="Arial"/>
          <w:b/>
          <w:bCs/>
          <w:sz w:val="24"/>
          <w:szCs w:val="24"/>
        </w:rPr>
        <w:t>dynamiką.</w:t>
      </w:r>
    </w:p>
    <w:p w14:paraId="7568F6AD" w14:textId="56CC517E" w:rsidR="001848B6" w:rsidRDefault="001848B6" w:rsidP="00A63EF8">
      <w:pPr>
        <w:rPr>
          <w:rFonts w:ascii="Arial" w:hAnsi="Arial" w:cs="Arial"/>
          <w:sz w:val="24"/>
          <w:szCs w:val="24"/>
        </w:rPr>
      </w:pPr>
    </w:p>
    <w:p w14:paraId="775F3858" w14:textId="77777777" w:rsidR="001848B6" w:rsidRDefault="001848B6" w:rsidP="00A63EF8">
      <w:pPr>
        <w:rPr>
          <w:rFonts w:ascii="Arial" w:hAnsi="Arial" w:cs="Arial"/>
          <w:sz w:val="24"/>
          <w:szCs w:val="24"/>
        </w:rPr>
      </w:pPr>
    </w:p>
    <w:p w14:paraId="154A2B8F" w14:textId="77777777" w:rsidR="009E4D3A" w:rsidRPr="001848B6" w:rsidRDefault="009E4D3A" w:rsidP="00EA1847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848B6">
        <w:rPr>
          <w:rFonts w:ascii="Arial" w:hAnsi="Arial" w:cs="Arial"/>
          <w:sz w:val="24"/>
          <w:szCs w:val="24"/>
        </w:rPr>
        <w:t>Przejdź na stronę</w:t>
      </w:r>
    </w:p>
    <w:p w14:paraId="754B588F" w14:textId="6CC47BDF" w:rsidR="009E4D3A" w:rsidRPr="001848B6" w:rsidRDefault="009E4D3A" w:rsidP="009E4D3A">
      <w:pPr>
        <w:pStyle w:val="Akapitzlist"/>
        <w:rPr>
          <w:rFonts w:ascii="Arial" w:hAnsi="Arial" w:cs="Arial"/>
          <w:sz w:val="24"/>
          <w:szCs w:val="24"/>
        </w:rPr>
      </w:pPr>
      <w:r w:rsidRPr="001848B6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1848B6">
          <w:rPr>
            <w:rStyle w:val="Hipercze"/>
            <w:rFonts w:ascii="Arial" w:hAnsi="Arial" w:cs="Arial"/>
            <w:sz w:val="24"/>
            <w:szCs w:val="24"/>
          </w:rPr>
          <w:t>https://epodreczniki.pl/a/podsumowanie-wiadomosci-z-dynamiki/D19QLGnVi</w:t>
        </w:r>
      </w:hyperlink>
    </w:p>
    <w:p w14:paraId="48D11AF7" w14:textId="77777777" w:rsidR="009E4D3A" w:rsidRPr="001848B6" w:rsidRDefault="009E4D3A" w:rsidP="009E4D3A">
      <w:pPr>
        <w:pStyle w:val="Akapitzlist"/>
        <w:rPr>
          <w:rFonts w:ascii="Arial" w:hAnsi="Arial" w:cs="Arial"/>
          <w:sz w:val="24"/>
          <w:szCs w:val="24"/>
        </w:rPr>
      </w:pPr>
    </w:p>
    <w:p w14:paraId="57B00276" w14:textId="3CFEFFCF" w:rsidR="009E4D3A" w:rsidRDefault="009E4D3A" w:rsidP="00EA1847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848B6">
        <w:rPr>
          <w:rFonts w:ascii="Arial" w:hAnsi="Arial" w:cs="Arial"/>
          <w:sz w:val="24"/>
          <w:szCs w:val="24"/>
        </w:rPr>
        <w:t>Wyjaśnij pojęcia:</w:t>
      </w:r>
    </w:p>
    <w:p w14:paraId="1DA87C32" w14:textId="77777777" w:rsidR="00C42301" w:rsidRPr="001848B6" w:rsidRDefault="00C42301" w:rsidP="00C42301">
      <w:pPr>
        <w:pStyle w:val="Akapitzlist"/>
        <w:rPr>
          <w:rFonts w:ascii="Arial" w:hAnsi="Arial" w:cs="Arial"/>
          <w:sz w:val="24"/>
          <w:szCs w:val="24"/>
        </w:rPr>
      </w:pPr>
    </w:p>
    <w:p w14:paraId="5B5EF98D" w14:textId="6166332A" w:rsidR="009E4D3A" w:rsidRPr="001848B6" w:rsidRDefault="009E4D3A" w:rsidP="009E4D3A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848B6">
        <w:rPr>
          <w:rFonts w:ascii="Arial" w:hAnsi="Arial" w:cs="Arial"/>
          <w:sz w:val="24"/>
          <w:szCs w:val="24"/>
        </w:rPr>
        <w:t>Bezwładność ciał</w:t>
      </w:r>
    </w:p>
    <w:p w14:paraId="28C5B551" w14:textId="3B65A360" w:rsidR="009E4D3A" w:rsidRPr="001848B6" w:rsidRDefault="009E4D3A" w:rsidP="009E4D3A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848B6">
        <w:rPr>
          <w:rFonts w:ascii="Arial" w:hAnsi="Arial" w:cs="Arial"/>
          <w:sz w:val="24"/>
          <w:szCs w:val="24"/>
        </w:rPr>
        <w:t>Pierwsza zasada dynamiki</w:t>
      </w:r>
    </w:p>
    <w:p w14:paraId="7CF2A464" w14:textId="3BDC4CF1" w:rsidR="009E4D3A" w:rsidRPr="001848B6" w:rsidRDefault="009E4D3A" w:rsidP="009E4D3A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848B6">
        <w:rPr>
          <w:rFonts w:ascii="Arial" w:hAnsi="Arial" w:cs="Arial"/>
          <w:sz w:val="24"/>
          <w:szCs w:val="24"/>
        </w:rPr>
        <w:t>Opory ruchu</w:t>
      </w:r>
    </w:p>
    <w:p w14:paraId="0D808588" w14:textId="1AA429D6" w:rsidR="009E4D3A" w:rsidRPr="001848B6" w:rsidRDefault="009E4D3A" w:rsidP="009E4D3A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848B6">
        <w:rPr>
          <w:rFonts w:ascii="Arial" w:hAnsi="Arial" w:cs="Arial"/>
          <w:sz w:val="24"/>
          <w:szCs w:val="24"/>
        </w:rPr>
        <w:t>Tarcie</w:t>
      </w:r>
    </w:p>
    <w:p w14:paraId="26E5C5B8" w14:textId="45395A9D" w:rsidR="009E4D3A" w:rsidRPr="001848B6" w:rsidRDefault="009E4D3A" w:rsidP="009E4D3A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848B6">
        <w:rPr>
          <w:rFonts w:ascii="Arial" w:hAnsi="Arial" w:cs="Arial"/>
          <w:sz w:val="24"/>
          <w:szCs w:val="24"/>
        </w:rPr>
        <w:t>Tarcie kinetyczne</w:t>
      </w:r>
    </w:p>
    <w:p w14:paraId="4456107A" w14:textId="2858B8DA" w:rsidR="009E4D3A" w:rsidRPr="001848B6" w:rsidRDefault="009E4D3A" w:rsidP="009E4D3A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848B6">
        <w:rPr>
          <w:rFonts w:ascii="Arial" w:hAnsi="Arial" w:cs="Arial"/>
          <w:sz w:val="24"/>
          <w:szCs w:val="24"/>
        </w:rPr>
        <w:t>Druga zasada dynamiki</w:t>
      </w:r>
    </w:p>
    <w:p w14:paraId="3E947C02" w14:textId="05E62436" w:rsidR="009E4D3A" w:rsidRPr="001848B6" w:rsidRDefault="009E4D3A" w:rsidP="009E4D3A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848B6">
        <w:rPr>
          <w:rFonts w:ascii="Arial" w:hAnsi="Arial" w:cs="Arial"/>
          <w:sz w:val="24"/>
          <w:szCs w:val="24"/>
        </w:rPr>
        <w:t>Trzecia zasada dynamiki</w:t>
      </w:r>
    </w:p>
    <w:p w14:paraId="6907D6B3" w14:textId="77777777" w:rsidR="009E4D3A" w:rsidRPr="001848B6" w:rsidRDefault="009E4D3A" w:rsidP="009E4D3A">
      <w:pPr>
        <w:pStyle w:val="Akapitzlist"/>
        <w:rPr>
          <w:rFonts w:ascii="Arial" w:hAnsi="Arial" w:cs="Arial"/>
          <w:sz w:val="24"/>
          <w:szCs w:val="24"/>
        </w:rPr>
      </w:pPr>
    </w:p>
    <w:p w14:paraId="74823567" w14:textId="6118AEF0" w:rsidR="009E4D3A" w:rsidRPr="001848B6" w:rsidRDefault="009E4D3A" w:rsidP="009E4D3A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848B6">
        <w:rPr>
          <w:rFonts w:ascii="Arial" w:hAnsi="Arial" w:cs="Arial"/>
          <w:sz w:val="24"/>
          <w:szCs w:val="24"/>
        </w:rPr>
        <w:t>Sprawdź się!</w:t>
      </w:r>
    </w:p>
    <w:p w14:paraId="0AFC0708" w14:textId="2FFF0A2E" w:rsidR="009E4D3A" w:rsidRPr="001848B6" w:rsidRDefault="009E4D3A" w:rsidP="009E4D3A">
      <w:pPr>
        <w:pStyle w:val="Akapitzlist"/>
        <w:rPr>
          <w:rFonts w:ascii="Arial" w:hAnsi="Arial" w:cs="Arial"/>
          <w:sz w:val="24"/>
          <w:szCs w:val="24"/>
        </w:rPr>
      </w:pPr>
      <w:r w:rsidRPr="001848B6">
        <w:rPr>
          <w:rFonts w:ascii="Arial" w:hAnsi="Arial" w:cs="Arial"/>
          <w:sz w:val="24"/>
          <w:szCs w:val="24"/>
        </w:rPr>
        <w:t>Rozwiąż test umieszczony w punkcie 10 powtórzenia.</w:t>
      </w:r>
    </w:p>
    <w:p w14:paraId="4656506E" w14:textId="3AE18244" w:rsidR="009E4D3A" w:rsidRPr="001848B6" w:rsidRDefault="009E4D3A" w:rsidP="009E4D3A">
      <w:pPr>
        <w:pStyle w:val="Akapitzlist"/>
        <w:rPr>
          <w:rFonts w:ascii="Arial" w:hAnsi="Arial" w:cs="Arial"/>
          <w:sz w:val="24"/>
          <w:szCs w:val="24"/>
        </w:rPr>
      </w:pPr>
    </w:p>
    <w:p w14:paraId="7CA7FF39" w14:textId="77777777" w:rsidR="00CD1A51" w:rsidRDefault="00CD1A51"/>
    <w:sectPr w:rsidR="00CD1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568AB" w14:textId="77777777" w:rsidR="007E01CF" w:rsidRDefault="007E01CF" w:rsidP="009E4D3A">
      <w:pPr>
        <w:spacing w:after="0" w:line="240" w:lineRule="auto"/>
      </w:pPr>
      <w:r>
        <w:separator/>
      </w:r>
    </w:p>
  </w:endnote>
  <w:endnote w:type="continuationSeparator" w:id="0">
    <w:p w14:paraId="1B9C9265" w14:textId="77777777" w:rsidR="007E01CF" w:rsidRDefault="007E01CF" w:rsidP="009E4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D3E4D" w14:textId="77777777" w:rsidR="007E01CF" w:rsidRDefault="007E01CF" w:rsidP="009E4D3A">
      <w:pPr>
        <w:spacing w:after="0" w:line="240" w:lineRule="auto"/>
      </w:pPr>
      <w:r>
        <w:separator/>
      </w:r>
    </w:p>
  </w:footnote>
  <w:footnote w:type="continuationSeparator" w:id="0">
    <w:p w14:paraId="0FD7F75D" w14:textId="77777777" w:rsidR="007E01CF" w:rsidRDefault="007E01CF" w:rsidP="009E4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02A8F"/>
    <w:multiLevelType w:val="hybridMultilevel"/>
    <w:tmpl w:val="EFA2C7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8691C"/>
    <w:multiLevelType w:val="hybridMultilevel"/>
    <w:tmpl w:val="B672E986"/>
    <w:lvl w:ilvl="0" w:tplc="CBB0A8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A3891"/>
    <w:multiLevelType w:val="hybridMultilevel"/>
    <w:tmpl w:val="140EE2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EF8"/>
    <w:rsid w:val="001848B6"/>
    <w:rsid w:val="00784CB7"/>
    <w:rsid w:val="007E01CF"/>
    <w:rsid w:val="009E4D3A"/>
    <w:rsid w:val="00A63EF8"/>
    <w:rsid w:val="00C42301"/>
    <w:rsid w:val="00CD1A51"/>
    <w:rsid w:val="00EA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E1249"/>
  <w15:chartTrackingRefBased/>
  <w15:docId w15:val="{89029B19-2797-4F6F-AFD7-EFBC8438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3E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E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184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84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4D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4D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4D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podsumowanie-wiadomosci-z-dynamiki/D19QLGnV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Urbanowska</dc:creator>
  <cp:keywords/>
  <dc:description/>
  <cp:lastModifiedBy>Ewa Urbanowska</cp:lastModifiedBy>
  <cp:revision>4</cp:revision>
  <dcterms:created xsi:type="dcterms:W3CDTF">2020-05-04T10:29:00Z</dcterms:created>
  <dcterms:modified xsi:type="dcterms:W3CDTF">2020-05-05T09:56:00Z</dcterms:modified>
</cp:coreProperties>
</file>