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6698F" w14:textId="7DC79EB9" w:rsidR="00E83B6B" w:rsidRPr="005C3159" w:rsidRDefault="00FF2588">
      <w:pPr>
        <w:rPr>
          <w:rFonts w:cstheme="minorHAnsi"/>
          <w:sz w:val="24"/>
          <w:szCs w:val="24"/>
        </w:rPr>
      </w:pPr>
      <w:r w:rsidRPr="005C3159">
        <w:rPr>
          <w:rFonts w:cstheme="minorHAnsi"/>
          <w:sz w:val="24"/>
          <w:szCs w:val="24"/>
        </w:rPr>
        <w:t xml:space="preserve">Klasa </w:t>
      </w:r>
      <w:r w:rsidR="006106A5" w:rsidRPr="005C3159">
        <w:rPr>
          <w:rFonts w:cstheme="minorHAnsi"/>
          <w:sz w:val="24"/>
          <w:szCs w:val="24"/>
        </w:rPr>
        <w:t>5</w:t>
      </w:r>
      <w:r w:rsidRPr="005C3159">
        <w:rPr>
          <w:rFonts w:cstheme="minorHAnsi"/>
          <w:sz w:val="24"/>
          <w:szCs w:val="24"/>
        </w:rPr>
        <w:t xml:space="preserve">, język polski, </w:t>
      </w:r>
      <w:r w:rsidR="006E3508">
        <w:rPr>
          <w:rFonts w:cstheme="minorHAnsi"/>
          <w:sz w:val="24"/>
          <w:szCs w:val="24"/>
        </w:rPr>
        <w:t>12</w:t>
      </w:r>
      <w:r w:rsidRPr="005C3159">
        <w:rPr>
          <w:rFonts w:cstheme="minorHAnsi"/>
          <w:sz w:val="24"/>
          <w:szCs w:val="24"/>
        </w:rPr>
        <w:t>.0</w:t>
      </w:r>
      <w:r w:rsidR="005C3159" w:rsidRPr="005C3159">
        <w:rPr>
          <w:rFonts w:cstheme="minorHAnsi"/>
          <w:sz w:val="24"/>
          <w:szCs w:val="24"/>
        </w:rPr>
        <w:t>5</w:t>
      </w:r>
      <w:r w:rsidR="00CC68F4" w:rsidRPr="005C3159">
        <w:rPr>
          <w:rFonts w:cstheme="minorHAnsi"/>
          <w:sz w:val="24"/>
          <w:szCs w:val="24"/>
        </w:rPr>
        <w:t>.20</w:t>
      </w:r>
    </w:p>
    <w:p w14:paraId="26E6898D" w14:textId="77777777" w:rsidR="00755604" w:rsidRPr="00755604" w:rsidRDefault="00FF2588" w:rsidP="00755604">
      <w:pPr>
        <w:pStyle w:val="Nagwek4"/>
        <w:shd w:val="clear" w:color="auto" w:fill="FFFFFF"/>
        <w:spacing w:before="0"/>
        <w:textAlignment w:val="baseline"/>
        <w:rPr>
          <w:rFonts w:asciiTheme="minorHAnsi" w:eastAsia="Times New Roman" w:hAnsiTheme="minorHAnsi" w:cstheme="minorHAnsi"/>
          <w:b/>
          <w:bCs/>
          <w:i w:val="0"/>
          <w:iCs w:val="0"/>
          <w:color w:val="1B1B1B"/>
          <w:sz w:val="24"/>
          <w:szCs w:val="24"/>
          <w:lang w:eastAsia="pl-PL"/>
        </w:rPr>
      </w:pPr>
      <w:r w:rsidRPr="00755604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 xml:space="preserve">Temat: </w:t>
      </w:r>
      <w:r w:rsidR="00755604" w:rsidRPr="00755604">
        <w:rPr>
          <w:rFonts w:asciiTheme="minorHAnsi" w:eastAsia="Times New Roman" w:hAnsiTheme="minorHAnsi" w:cstheme="minorHAnsi"/>
          <w:b/>
          <w:bCs/>
          <w:i w:val="0"/>
          <w:iCs w:val="0"/>
          <w:color w:val="1B1B1B"/>
          <w:sz w:val="24"/>
          <w:szCs w:val="24"/>
          <w:lang w:eastAsia="pl-PL"/>
        </w:rPr>
        <w:t>Porozmawiajmy!</w:t>
      </w:r>
    </w:p>
    <w:p w14:paraId="7537B6D8" w14:textId="59969E61" w:rsidR="00755604" w:rsidRPr="00755604" w:rsidRDefault="00755604" w:rsidP="00755604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755604">
        <w:rPr>
          <w:rFonts w:eastAsia="Times New Roman" w:cstheme="minorHAnsi"/>
          <w:color w:val="1B1B1B"/>
          <w:sz w:val="24"/>
          <w:szCs w:val="24"/>
          <w:lang w:eastAsia="pl-PL"/>
        </w:rPr>
        <w:t xml:space="preserve">Cel: </w:t>
      </w:r>
      <w:r w:rsidRPr="00755604">
        <w:rPr>
          <w:rFonts w:eastAsia="Times New Roman" w:cstheme="minorHAnsi"/>
          <w:color w:val="1B1B1B"/>
          <w:sz w:val="24"/>
          <w:szCs w:val="24"/>
          <w:lang w:eastAsia="pl-PL"/>
        </w:rPr>
        <w:t>Poznam i zinterpretuję wiersz Stanisława Grochowiaka „Rysunek” i przypomnę sobie, jak zapisuje się dialogi.</w:t>
      </w:r>
    </w:p>
    <w:p w14:paraId="50B9ECB6" w14:textId="756E6763" w:rsidR="005C3159" w:rsidRPr="00755604" w:rsidRDefault="005C3159" w:rsidP="00E05C8A">
      <w:pPr>
        <w:pStyle w:val="Nagwek4"/>
        <w:shd w:val="clear" w:color="auto" w:fill="FFFFFF"/>
        <w:spacing w:before="0"/>
        <w:textAlignment w:val="baseline"/>
        <w:rPr>
          <w:rFonts w:asciiTheme="minorHAnsi" w:eastAsia="Times New Roman" w:hAnsiTheme="minorHAnsi" w:cstheme="minorHAnsi"/>
          <w:color w:val="1B1B1B"/>
          <w:sz w:val="24"/>
          <w:szCs w:val="24"/>
          <w:lang w:eastAsia="pl-PL"/>
        </w:rPr>
      </w:pPr>
    </w:p>
    <w:p w14:paraId="701BC46E" w14:textId="07BAE720" w:rsidR="00C02316" w:rsidRPr="00C02316" w:rsidRDefault="00C02316" w:rsidP="00C02316">
      <w:pPr>
        <w:pStyle w:val="Nagwek4"/>
        <w:shd w:val="clear" w:color="auto" w:fill="FFFFFF"/>
        <w:spacing w:before="0"/>
        <w:textAlignment w:val="baseline"/>
        <w:rPr>
          <w:rFonts w:asciiTheme="minorHAnsi" w:eastAsia="Times New Roman" w:hAnsiTheme="minorHAnsi" w:cstheme="minorHAnsi"/>
          <w:b/>
          <w:bCs/>
          <w:i w:val="0"/>
          <w:iCs w:val="0"/>
          <w:color w:val="1B1B1B"/>
          <w:sz w:val="24"/>
          <w:szCs w:val="24"/>
          <w:lang w:eastAsia="pl-PL"/>
        </w:rPr>
      </w:pPr>
    </w:p>
    <w:p w14:paraId="57968A57" w14:textId="17EF53C1" w:rsidR="006106A5" w:rsidRPr="005C3159" w:rsidRDefault="006106A5" w:rsidP="00CB2BC6">
      <w:pPr>
        <w:pStyle w:val="Nagwek4"/>
        <w:shd w:val="clear" w:color="auto" w:fill="FFFFFF"/>
        <w:spacing w:before="0"/>
        <w:textAlignment w:val="baseline"/>
        <w:rPr>
          <w:rFonts w:eastAsia="Times New Roman" w:cstheme="minorHAnsi"/>
          <w:i w:val="0"/>
          <w:iCs w:val="0"/>
          <w:color w:val="1B1B1B"/>
          <w:sz w:val="24"/>
          <w:szCs w:val="24"/>
          <w:lang w:eastAsia="pl-PL"/>
        </w:rPr>
      </w:pPr>
    </w:p>
    <w:p w14:paraId="520D3227" w14:textId="45460E10" w:rsidR="00CC68F4" w:rsidRPr="00CC68F4" w:rsidRDefault="00CC68F4" w:rsidP="006106A5">
      <w:pPr>
        <w:pStyle w:val="Nagwek4"/>
        <w:shd w:val="clear" w:color="auto" w:fill="FFFFFF"/>
        <w:spacing w:before="0"/>
        <w:textAlignment w:val="baseline"/>
        <w:rPr>
          <w:rFonts w:asciiTheme="minorHAnsi" w:eastAsia="Times New Roman" w:hAnsiTheme="minorHAnsi" w:cstheme="minorHAnsi"/>
          <w:i w:val="0"/>
          <w:iCs w:val="0"/>
          <w:color w:val="auto"/>
          <w:sz w:val="24"/>
          <w:szCs w:val="24"/>
          <w:lang w:eastAsia="pl-PL"/>
        </w:rPr>
      </w:pPr>
    </w:p>
    <w:p w14:paraId="7DAAD051" w14:textId="5F49EA3E" w:rsidR="00CC68F4" w:rsidRPr="00CC68F4" w:rsidRDefault="00CC68F4" w:rsidP="00CC68F4">
      <w:pPr>
        <w:pStyle w:val="Nagwek4"/>
        <w:shd w:val="clear" w:color="auto" w:fill="FFFFFF"/>
        <w:spacing w:before="0"/>
        <w:textAlignment w:val="baseline"/>
        <w:rPr>
          <w:rFonts w:asciiTheme="minorHAnsi" w:eastAsia="Times New Roman" w:hAnsiTheme="minorHAnsi" w:cstheme="minorHAnsi"/>
          <w:color w:val="1B1B1B"/>
          <w:sz w:val="24"/>
          <w:szCs w:val="24"/>
          <w:lang w:eastAsia="pl-PL"/>
        </w:rPr>
      </w:pPr>
    </w:p>
    <w:p w14:paraId="57920957" w14:textId="1D06A8A6" w:rsidR="00FF2588" w:rsidRPr="006106A5" w:rsidRDefault="00FF2588">
      <w:pPr>
        <w:rPr>
          <w:rFonts w:cstheme="minorHAnsi"/>
          <w:b/>
          <w:bCs/>
          <w:sz w:val="24"/>
          <w:szCs w:val="24"/>
        </w:rPr>
      </w:pPr>
    </w:p>
    <w:p w14:paraId="38F1CD9D" w14:textId="568792C8" w:rsidR="00FF2588" w:rsidRPr="006106A5" w:rsidRDefault="00FF2588">
      <w:pPr>
        <w:rPr>
          <w:rFonts w:cstheme="minorHAnsi"/>
          <w:sz w:val="24"/>
          <w:szCs w:val="24"/>
        </w:rPr>
      </w:pPr>
      <w:r w:rsidRPr="006106A5">
        <w:rPr>
          <w:rFonts w:cstheme="minorHAnsi"/>
          <w:sz w:val="24"/>
          <w:szCs w:val="24"/>
        </w:rPr>
        <w:t>Drogi Uczniu/Uczennico,</w:t>
      </w:r>
    </w:p>
    <w:p w14:paraId="2A16DBAD" w14:textId="504EFC89" w:rsidR="00FF2588" w:rsidRDefault="00CC68F4">
      <w:pPr>
        <w:rPr>
          <w:rFonts w:cstheme="minorHAnsi"/>
          <w:sz w:val="24"/>
          <w:szCs w:val="24"/>
        </w:rPr>
      </w:pPr>
      <w:r w:rsidRPr="006106A5">
        <w:rPr>
          <w:rFonts w:cstheme="minorHAnsi"/>
          <w:sz w:val="24"/>
          <w:szCs w:val="24"/>
        </w:rPr>
        <w:t xml:space="preserve">Zachęcamy do skorzystania ze zdalnej lekcji: </w:t>
      </w:r>
    </w:p>
    <w:p w14:paraId="013AFA94" w14:textId="40F4CEEB" w:rsidR="00E05C8A" w:rsidRDefault="00755604">
      <w:pPr>
        <w:rPr>
          <w:rFonts w:cstheme="minorHAnsi"/>
          <w:sz w:val="24"/>
          <w:szCs w:val="24"/>
        </w:rPr>
      </w:pPr>
      <w:hyperlink r:id="rId5" w:history="1">
        <w:r w:rsidRPr="00755604">
          <w:rPr>
            <w:rStyle w:val="Hipercze"/>
            <w:rFonts w:cstheme="minorHAnsi"/>
            <w:sz w:val="24"/>
            <w:szCs w:val="24"/>
          </w:rPr>
          <w:t>https://epodreczniki.pl/a/rozmowa-czyli-jak-wymieniac-mysli-za-pomoca-slow/DKzAnb9ly</w:t>
        </w:r>
      </w:hyperlink>
    </w:p>
    <w:p w14:paraId="2AF8EC05" w14:textId="4EABA06F" w:rsidR="00FF2588" w:rsidRDefault="00FF2588">
      <w:pPr>
        <w:rPr>
          <w:rFonts w:cstheme="minorHAnsi"/>
          <w:sz w:val="24"/>
          <w:szCs w:val="24"/>
        </w:rPr>
      </w:pPr>
      <w:r w:rsidRPr="006106A5">
        <w:rPr>
          <w:rFonts w:cstheme="minorHAnsi"/>
          <w:sz w:val="24"/>
          <w:szCs w:val="24"/>
        </w:rPr>
        <w:t>oraz z materiału dodatkowego:</w:t>
      </w:r>
    </w:p>
    <w:p w14:paraId="2936A3A9" w14:textId="271998EF" w:rsidR="00E05C8A" w:rsidRDefault="00755604">
      <w:pPr>
        <w:rPr>
          <w:rFonts w:cstheme="minorHAnsi"/>
          <w:sz w:val="24"/>
          <w:szCs w:val="24"/>
        </w:rPr>
      </w:pPr>
      <w:hyperlink r:id="rId6" w:history="1">
        <w:r w:rsidRPr="00755604">
          <w:rPr>
            <w:rStyle w:val="Hipercze"/>
            <w:rFonts w:cstheme="minorHAnsi"/>
            <w:sz w:val="24"/>
            <w:szCs w:val="24"/>
          </w:rPr>
          <w:t>http://scholaris.pl/resources/run/id/53858</w:t>
        </w:r>
      </w:hyperlink>
    </w:p>
    <w:p w14:paraId="3826F806" w14:textId="6CC83000" w:rsidR="00CC68F4" w:rsidRPr="006106A5" w:rsidRDefault="00CC68F4">
      <w:pPr>
        <w:rPr>
          <w:rFonts w:cstheme="minorHAnsi"/>
          <w:sz w:val="24"/>
          <w:szCs w:val="24"/>
        </w:rPr>
      </w:pPr>
      <w:r w:rsidRPr="006106A5">
        <w:rPr>
          <w:rFonts w:cstheme="minorHAnsi"/>
          <w:sz w:val="24"/>
          <w:szCs w:val="24"/>
        </w:rPr>
        <w:t>Życzymy owocnej i przyjemnej nauki!</w:t>
      </w:r>
    </w:p>
    <w:p w14:paraId="498184A1" w14:textId="77777777" w:rsidR="00FF2588" w:rsidRPr="006106A5" w:rsidRDefault="00FF2588">
      <w:pPr>
        <w:rPr>
          <w:rFonts w:cstheme="minorHAnsi"/>
          <w:sz w:val="24"/>
          <w:szCs w:val="24"/>
        </w:rPr>
      </w:pPr>
    </w:p>
    <w:sectPr w:rsidR="00FF2588" w:rsidRPr="00610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C493C"/>
    <w:multiLevelType w:val="multilevel"/>
    <w:tmpl w:val="8F3C6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401"/>
    <w:rsid w:val="000E4747"/>
    <w:rsid w:val="002A4F67"/>
    <w:rsid w:val="005C3159"/>
    <w:rsid w:val="006106A5"/>
    <w:rsid w:val="006E3508"/>
    <w:rsid w:val="00755604"/>
    <w:rsid w:val="00991CD3"/>
    <w:rsid w:val="009A5858"/>
    <w:rsid w:val="00BC3401"/>
    <w:rsid w:val="00C02316"/>
    <w:rsid w:val="00C1586E"/>
    <w:rsid w:val="00CB2BC6"/>
    <w:rsid w:val="00CC68F4"/>
    <w:rsid w:val="00E05C8A"/>
    <w:rsid w:val="00E564E8"/>
    <w:rsid w:val="00E83B6B"/>
    <w:rsid w:val="00FF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FB0A0"/>
  <w15:chartTrackingRefBased/>
  <w15:docId w15:val="{E1418EA9-96A6-4B2C-8DAA-324126C09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C68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258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2588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rsid w:val="00CC68F4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2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laris.pl/resources/run/id/53858" TargetMode="External"/><Relationship Id="rId5" Type="http://schemas.openxmlformats.org/officeDocument/2006/relationships/hyperlink" Target="https://epodreczniki.pl/a/rozmowa-czyli-jak-wymieniac-mysli-za-pomoca-slow/DKzAnb9l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2020-05-12T07:51:00Z</dcterms:created>
  <dcterms:modified xsi:type="dcterms:W3CDTF">2020-05-12T07:51:00Z</dcterms:modified>
</cp:coreProperties>
</file>