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C0EA" w14:textId="3701BE18" w:rsidR="00CC56DF" w:rsidRPr="00C068AE" w:rsidRDefault="00CC56DF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 xml:space="preserve">Temat: </w:t>
      </w:r>
      <w:r w:rsidR="00666C06" w:rsidRPr="00C068AE">
        <w:rPr>
          <w:rFonts w:ascii="Arial" w:hAnsi="Arial" w:cs="Arial"/>
          <w:sz w:val="28"/>
          <w:szCs w:val="28"/>
        </w:rPr>
        <w:t>Rowerowy elementarz</w:t>
      </w:r>
      <w:r w:rsidRPr="00C068AE">
        <w:rPr>
          <w:rFonts w:ascii="Arial" w:hAnsi="Arial" w:cs="Arial"/>
          <w:sz w:val="28"/>
          <w:szCs w:val="28"/>
        </w:rPr>
        <w:t>.</w:t>
      </w:r>
    </w:p>
    <w:p w14:paraId="58E66FDD" w14:textId="77777777" w:rsidR="00C068AE" w:rsidRPr="00C068AE" w:rsidRDefault="00C068AE" w:rsidP="00CC56DF">
      <w:pPr>
        <w:rPr>
          <w:rFonts w:ascii="Arial" w:hAnsi="Arial" w:cs="Arial"/>
          <w:sz w:val="28"/>
          <w:szCs w:val="28"/>
        </w:rPr>
      </w:pPr>
    </w:p>
    <w:p w14:paraId="1520A95A" w14:textId="1A2C0F29" w:rsidR="00CC56DF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W rowerze występuje pięć układów:</w:t>
      </w:r>
    </w:p>
    <w:p w14:paraId="5CC910DF" w14:textId="5CFE7448" w:rsidR="00666C06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1)układ kierowniczy</w:t>
      </w:r>
    </w:p>
    <w:p w14:paraId="28BFDEED" w14:textId="1F0C0DA3" w:rsidR="00666C06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2) układ jezdny</w:t>
      </w:r>
    </w:p>
    <w:p w14:paraId="2C73F0FF" w14:textId="0CB5F905" w:rsidR="00666C06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3) układ napędowy</w:t>
      </w:r>
    </w:p>
    <w:p w14:paraId="3C1EFEEC" w14:textId="429A8378" w:rsidR="00666C06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4) układ hamulcowy</w:t>
      </w:r>
    </w:p>
    <w:p w14:paraId="3CB27427" w14:textId="416F3751" w:rsidR="00666C06" w:rsidRPr="00C068AE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5) układ hamulcowy</w:t>
      </w:r>
    </w:p>
    <w:p w14:paraId="62AA00F4" w14:textId="78ACB163" w:rsidR="00666C06" w:rsidRDefault="00666C06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>Każdy z nich zbudowany jest z wielu części</w:t>
      </w:r>
      <w:r w:rsidR="007C04CC" w:rsidRPr="00C068AE">
        <w:rPr>
          <w:rFonts w:ascii="Arial" w:hAnsi="Arial" w:cs="Arial"/>
          <w:sz w:val="28"/>
          <w:szCs w:val="28"/>
        </w:rPr>
        <w:t>.</w:t>
      </w:r>
    </w:p>
    <w:p w14:paraId="141E281E" w14:textId="77777777" w:rsidR="002B4AA6" w:rsidRPr="00C068AE" w:rsidRDefault="002B4AA6" w:rsidP="00CC56DF">
      <w:pPr>
        <w:rPr>
          <w:rFonts w:ascii="Arial" w:hAnsi="Arial" w:cs="Arial"/>
          <w:sz w:val="28"/>
          <w:szCs w:val="28"/>
        </w:rPr>
      </w:pPr>
    </w:p>
    <w:p w14:paraId="1CDB1E8E" w14:textId="08FADE83" w:rsidR="007C04CC" w:rsidRPr="00C068AE" w:rsidRDefault="00C068AE" w:rsidP="00CC56DF">
      <w:pPr>
        <w:rPr>
          <w:rFonts w:ascii="Arial" w:hAnsi="Arial" w:cs="Arial"/>
          <w:sz w:val="28"/>
          <w:szCs w:val="28"/>
        </w:rPr>
      </w:pPr>
      <w:r w:rsidRPr="00C068AE">
        <w:rPr>
          <w:rFonts w:ascii="Arial" w:hAnsi="Arial" w:cs="Arial"/>
          <w:sz w:val="28"/>
          <w:szCs w:val="28"/>
        </w:rPr>
        <w:t xml:space="preserve">Korzystając z e-podręcznika do techniki na stronie </w:t>
      </w:r>
      <w:hyperlink r:id="rId4" w:history="1">
        <w:r w:rsidRPr="00C068AE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www.wsip.pl/pomagamy-w-nauce-z-domu/</w:t>
        </w:r>
      </w:hyperlink>
      <w:r w:rsidRPr="00C068AE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C068AE">
        <w:rPr>
          <w:sz w:val="28"/>
          <w:szCs w:val="28"/>
        </w:rPr>
        <w:t xml:space="preserve">  </w:t>
      </w:r>
      <w:r w:rsidRPr="00C068AE">
        <w:rPr>
          <w:rFonts w:ascii="Arial" w:hAnsi="Arial" w:cs="Arial"/>
          <w:sz w:val="28"/>
          <w:szCs w:val="28"/>
        </w:rPr>
        <w:t>w</w:t>
      </w:r>
      <w:r w:rsidR="007C04CC" w:rsidRPr="00C068AE">
        <w:rPr>
          <w:rFonts w:ascii="Arial" w:hAnsi="Arial" w:cs="Arial"/>
          <w:sz w:val="28"/>
          <w:szCs w:val="28"/>
        </w:rPr>
        <w:t>ymień obowiązkowe wyposażenie roweru</w:t>
      </w:r>
      <w:r>
        <w:rPr>
          <w:rFonts w:ascii="Arial" w:hAnsi="Arial" w:cs="Arial"/>
          <w:sz w:val="28"/>
          <w:szCs w:val="28"/>
        </w:rPr>
        <w:t xml:space="preserve"> (możesz wykorzystać wybrane wyrazy: błotnik, dzwonek, przerzutki, lampy, hamulec, bagażnik, odblask, kosz na kierownicę).</w:t>
      </w:r>
    </w:p>
    <w:sectPr w:rsidR="007C04CC" w:rsidRPr="00C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2B4AA6"/>
    <w:rsid w:val="00666C06"/>
    <w:rsid w:val="007C04CC"/>
    <w:rsid w:val="00C068AE"/>
    <w:rsid w:val="00CC56DF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A4B3"/>
  <w15:chartTrackingRefBased/>
  <w15:docId w15:val="{A0F381D6-B74D-4F5A-AB31-D1D2F6A7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ip.pl/pomagamy-w-nauce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7</cp:revision>
  <dcterms:created xsi:type="dcterms:W3CDTF">2020-04-15T11:46:00Z</dcterms:created>
  <dcterms:modified xsi:type="dcterms:W3CDTF">2020-04-15T12:05:00Z</dcterms:modified>
</cp:coreProperties>
</file>