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E1" w:rsidRDefault="007611E1" w:rsidP="00836AD5">
      <w:pPr>
        <w:pStyle w:val="NormalnyWeb"/>
        <w:spacing w:before="99" w:beforeAutospacing="0" w:after="0" w:afterAutospacing="0"/>
        <w:rPr>
          <w:rFonts w:ascii="Verdana" w:hAnsi="Verdana"/>
          <w:b/>
          <w:bCs/>
          <w:color w:val="000000"/>
          <w:sz w:val="12"/>
          <w:szCs w:val="12"/>
        </w:rPr>
      </w:pPr>
      <w:r>
        <w:rPr>
          <w:rFonts w:ascii="Verdana" w:hAnsi="Verdana"/>
          <w:b/>
          <w:bCs/>
          <w:color w:val="000000"/>
          <w:sz w:val="12"/>
          <w:szCs w:val="12"/>
        </w:rPr>
        <w:t xml:space="preserve">  Zadania na trójkąty  </w:t>
      </w:r>
      <w:r w:rsidR="00C030B5">
        <w:rPr>
          <w:rFonts w:ascii="Verdana" w:hAnsi="Verdana"/>
          <w:b/>
          <w:bCs/>
          <w:color w:val="000000"/>
          <w:sz w:val="12"/>
          <w:szCs w:val="12"/>
        </w:rPr>
        <w:t xml:space="preserve"> klasa 8 </w:t>
      </w:r>
      <w:r>
        <w:rPr>
          <w:rFonts w:ascii="Verdana" w:hAnsi="Verdana"/>
          <w:b/>
          <w:bCs/>
          <w:color w:val="000000"/>
          <w:sz w:val="12"/>
          <w:szCs w:val="12"/>
        </w:rPr>
        <w:t xml:space="preserve">. </w:t>
      </w:r>
    </w:p>
    <w:p w:rsidR="007611E1" w:rsidRDefault="007611E1" w:rsidP="00836AD5">
      <w:pPr>
        <w:pStyle w:val="NormalnyWeb"/>
        <w:spacing w:before="99" w:beforeAutospacing="0" w:after="0" w:afterAutospacing="0"/>
        <w:rPr>
          <w:rFonts w:ascii="Verdana" w:hAnsi="Verdana"/>
          <w:b/>
          <w:bCs/>
          <w:color w:val="000000"/>
          <w:sz w:val="12"/>
          <w:szCs w:val="12"/>
        </w:rPr>
      </w:pPr>
    </w:p>
    <w:p w:rsidR="007611E1" w:rsidRDefault="007611E1" w:rsidP="00836AD5">
      <w:pPr>
        <w:pStyle w:val="NormalnyWeb"/>
        <w:spacing w:before="99" w:beforeAutospacing="0" w:after="0" w:afterAutospacing="0"/>
        <w:rPr>
          <w:rFonts w:ascii="Verdana" w:hAnsi="Verdana"/>
          <w:b/>
          <w:bCs/>
          <w:color w:val="000000"/>
          <w:sz w:val="12"/>
          <w:szCs w:val="12"/>
        </w:rPr>
      </w:pPr>
    </w:p>
    <w:p w:rsidR="007611E1" w:rsidRDefault="007611E1" w:rsidP="00836AD5">
      <w:pPr>
        <w:pStyle w:val="NormalnyWeb"/>
        <w:spacing w:before="99" w:beforeAutospacing="0" w:after="0" w:afterAutospacing="0"/>
        <w:rPr>
          <w:rFonts w:ascii="Verdana" w:hAnsi="Verdana"/>
          <w:b/>
          <w:bCs/>
          <w:color w:val="000000"/>
          <w:sz w:val="12"/>
          <w:szCs w:val="12"/>
        </w:rPr>
      </w:pPr>
    </w:p>
    <w:p w:rsidR="00836AD5" w:rsidRDefault="00836AD5" w:rsidP="00836AD5">
      <w:pPr>
        <w:pStyle w:val="NormalnyWeb"/>
        <w:spacing w:before="99" w:beforeAutospacing="0" w:after="0" w:afterAutospacing="0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b/>
          <w:bCs/>
          <w:color w:val="000000"/>
          <w:sz w:val="12"/>
          <w:szCs w:val="12"/>
        </w:rPr>
        <w:t xml:space="preserve">Zad. 1. </w:t>
      </w:r>
      <w:r>
        <w:rPr>
          <w:rFonts w:ascii="Verdana" w:hAnsi="Verdana"/>
          <w:color w:val="000000"/>
          <w:sz w:val="12"/>
          <w:szCs w:val="12"/>
        </w:rPr>
        <w:t> Odpowiedz "tak" lub "nie". Czy istnieje trójkąt:</w:t>
      </w:r>
      <w:r>
        <w:rPr>
          <w:rFonts w:ascii="Verdana" w:hAnsi="Verdana"/>
          <w:color w:val="000000"/>
          <w:sz w:val="12"/>
          <w:szCs w:val="12"/>
        </w:rPr>
        <w:br/>
        <w:t>a) który nie ma kąta ostrego?</w:t>
      </w:r>
      <w:r>
        <w:rPr>
          <w:rFonts w:ascii="Verdana" w:hAnsi="Verdana"/>
          <w:color w:val="000000"/>
          <w:sz w:val="12"/>
          <w:szCs w:val="12"/>
        </w:rPr>
        <w:br/>
        <w:t>b) o dwóch kątach rozwartych?</w:t>
      </w:r>
      <w:r>
        <w:rPr>
          <w:rFonts w:ascii="Verdana" w:hAnsi="Verdana"/>
          <w:color w:val="000000"/>
          <w:sz w:val="12"/>
          <w:szCs w:val="12"/>
        </w:rPr>
        <w:br/>
        <w:t>c) o bokach długości  100, 2, 100?</w:t>
      </w:r>
      <w:r>
        <w:rPr>
          <w:rFonts w:ascii="Verdana" w:hAnsi="Verdana"/>
          <w:color w:val="000000"/>
          <w:sz w:val="12"/>
          <w:szCs w:val="12"/>
        </w:rPr>
        <w:br/>
        <w:t>d) o bokach długości 2, 3, 5?</w:t>
      </w:r>
      <w:r>
        <w:rPr>
          <w:rFonts w:ascii="Verdana" w:hAnsi="Verdana"/>
          <w:color w:val="000000"/>
          <w:sz w:val="12"/>
          <w:szCs w:val="12"/>
        </w:rPr>
        <w:br/>
        <w:t>e) który ma dokładnie dwie osie symetrii?</w:t>
      </w:r>
      <w:r>
        <w:rPr>
          <w:rFonts w:ascii="Verdana" w:hAnsi="Verdana"/>
          <w:color w:val="000000"/>
          <w:sz w:val="12"/>
          <w:szCs w:val="12"/>
        </w:rPr>
        <w:br/>
        <w:t>f) którego trzy wysokości mają równe długości?</w:t>
      </w:r>
    </w:p>
    <w:p w:rsidR="00836AD5" w:rsidRDefault="00836AD5" w:rsidP="00836AD5">
      <w:pPr>
        <w:pStyle w:val="NormalnyWeb"/>
        <w:spacing w:before="99" w:beforeAutospacing="0" w:after="0" w:afterAutospacing="0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b/>
          <w:bCs/>
          <w:color w:val="000000"/>
          <w:sz w:val="12"/>
          <w:szCs w:val="12"/>
        </w:rPr>
        <w:t xml:space="preserve">Zad. 2. </w:t>
      </w:r>
      <w:r>
        <w:rPr>
          <w:rFonts w:ascii="Verdana" w:hAnsi="Verdana"/>
          <w:color w:val="000000"/>
          <w:sz w:val="12"/>
          <w:szCs w:val="12"/>
        </w:rPr>
        <w:t xml:space="preserve"> Obwód trójkąta równoramiennego wynosi 18 </w:t>
      </w:r>
      <w:proofErr w:type="spellStart"/>
      <w:r>
        <w:rPr>
          <w:rFonts w:ascii="Verdana" w:hAnsi="Verdana"/>
          <w:color w:val="000000"/>
          <w:sz w:val="12"/>
          <w:szCs w:val="12"/>
        </w:rPr>
        <w:t>cm</w:t>
      </w:r>
      <w:proofErr w:type="spellEnd"/>
      <w:r>
        <w:rPr>
          <w:rFonts w:ascii="Verdana" w:hAnsi="Verdana"/>
          <w:color w:val="000000"/>
          <w:sz w:val="12"/>
          <w:szCs w:val="12"/>
        </w:rPr>
        <w:t>. Jaka jest długość podstawy tego trójkąta, jeśli jego ramię ma 7 cm?</w:t>
      </w:r>
    </w:p>
    <w:p w:rsidR="00836AD5" w:rsidRDefault="00836AD5" w:rsidP="00836AD5">
      <w:pPr>
        <w:pStyle w:val="NormalnyWeb"/>
        <w:spacing w:before="99" w:beforeAutospacing="0" w:after="0" w:afterAutospacing="0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b/>
          <w:bCs/>
          <w:color w:val="000000"/>
          <w:sz w:val="12"/>
          <w:szCs w:val="12"/>
        </w:rPr>
        <w:t xml:space="preserve">Zad. 3. </w:t>
      </w:r>
      <w:r>
        <w:rPr>
          <w:rFonts w:ascii="Verdana" w:hAnsi="Verdana"/>
          <w:color w:val="000000"/>
          <w:sz w:val="12"/>
          <w:szCs w:val="12"/>
        </w:rPr>
        <w:t xml:space="preserve"> Oblicz pole trójkąta, którego wysokość ma 1 </w:t>
      </w:r>
      <w:proofErr w:type="spellStart"/>
      <w:r>
        <w:rPr>
          <w:rFonts w:ascii="Verdana" w:hAnsi="Verdana"/>
          <w:color w:val="000000"/>
          <w:sz w:val="12"/>
          <w:szCs w:val="12"/>
        </w:rPr>
        <w:t>dm</w:t>
      </w:r>
      <w:proofErr w:type="spellEnd"/>
      <w:r>
        <w:rPr>
          <w:rFonts w:ascii="Verdana" w:hAnsi="Verdana"/>
          <w:color w:val="000000"/>
          <w:sz w:val="12"/>
          <w:szCs w:val="12"/>
        </w:rPr>
        <w:t>, a podstawa, na którą ją opuszczono, jest od niej o 4 cm krótsza.</w:t>
      </w:r>
    </w:p>
    <w:p w:rsidR="00836AD5" w:rsidRDefault="00836AD5" w:rsidP="00836AD5">
      <w:pPr>
        <w:pStyle w:val="NormalnyWeb"/>
        <w:spacing w:before="99" w:beforeAutospacing="0" w:after="0" w:afterAutospacing="0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b/>
          <w:bCs/>
          <w:color w:val="000000"/>
          <w:sz w:val="12"/>
          <w:szCs w:val="12"/>
        </w:rPr>
        <w:t xml:space="preserve">Zad. 4. </w:t>
      </w:r>
      <w:r>
        <w:rPr>
          <w:rFonts w:ascii="Verdana" w:hAnsi="Verdana"/>
          <w:color w:val="000000"/>
          <w:sz w:val="12"/>
          <w:szCs w:val="12"/>
        </w:rPr>
        <w:t> Jeden z kątów trójkąta równoramiennego ma miarę 75</w:t>
      </w:r>
      <w:r>
        <w:rPr>
          <w:rFonts w:ascii="Verdana" w:hAnsi="Verdana"/>
          <w:color w:val="000000"/>
          <w:sz w:val="12"/>
          <w:szCs w:val="12"/>
          <w:vertAlign w:val="superscript"/>
        </w:rPr>
        <w:t>o</w:t>
      </w:r>
      <w:r>
        <w:rPr>
          <w:rFonts w:ascii="Verdana" w:hAnsi="Verdana"/>
          <w:color w:val="000000"/>
          <w:sz w:val="12"/>
          <w:szCs w:val="12"/>
        </w:rPr>
        <w:t>. Jakie miary mają pozostałe kąty tego trójkąta?</w:t>
      </w:r>
    </w:p>
    <w:p w:rsidR="00836AD5" w:rsidRDefault="00836AD5" w:rsidP="00836AD5">
      <w:pPr>
        <w:pStyle w:val="NormalnyWeb"/>
        <w:spacing w:before="99" w:beforeAutospacing="0" w:after="0" w:afterAutospacing="0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b/>
          <w:bCs/>
          <w:color w:val="000000"/>
          <w:sz w:val="12"/>
          <w:szCs w:val="12"/>
        </w:rPr>
        <w:t>Zad. 5.</w:t>
      </w:r>
      <w:r>
        <w:rPr>
          <w:rFonts w:ascii="Verdana" w:hAnsi="Verdana"/>
          <w:color w:val="000000"/>
          <w:sz w:val="12"/>
          <w:szCs w:val="12"/>
        </w:rPr>
        <w:t> Jeden z boków trójkąta ma długość 5 cm, a drugi jest dwa razy krótszy. Jaką długość może mieć trzeci bok tego trójkąta, jeżeli wiadomo, że jest to liczba całkowita?</w:t>
      </w:r>
    </w:p>
    <w:p w:rsidR="00836AD5" w:rsidRDefault="00836AD5" w:rsidP="00836AD5">
      <w:pPr>
        <w:pStyle w:val="NormalnyWeb"/>
        <w:spacing w:before="99" w:beforeAutospacing="0" w:after="0" w:afterAutospacing="0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b/>
          <w:bCs/>
          <w:color w:val="000000"/>
          <w:sz w:val="12"/>
          <w:szCs w:val="12"/>
        </w:rPr>
        <w:t>Zad. 6. </w:t>
      </w:r>
      <w:r>
        <w:rPr>
          <w:rFonts w:ascii="Verdana" w:hAnsi="Verdana"/>
          <w:color w:val="000000"/>
          <w:sz w:val="12"/>
          <w:szCs w:val="12"/>
        </w:rPr>
        <w:t>Długości boków trójkąta </w:t>
      </w:r>
      <w:r>
        <w:rPr>
          <w:rFonts w:ascii="Verdana" w:hAnsi="Verdana"/>
          <w:i/>
          <w:iCs/>
          <w:color w:val="000000"/>
          <w:sz w:val="12"/>
          <w:szCs w:val="12"/>
        </w:rPr>
        <w:t>ABC</w:t>
      </w:r>
      <w:r>
        <w:rPr>
          <w:rFonts w:ascii="Verdana" w:hAnsi="Verdana"/>
          <w:color w:val="000000"/>
          <w:sz w:val="12"/>
          <w:szCs w:val="12"/>
        </w:rPr>
        <w:t> wynoszą |</w:t>
      </w:r>
      <w:r>
        <w:rPr>
          <w:rFonts w:ascii="Verdana" w:hAnsi="Verdana"/>
          <w:i/>
          <w:iCs/>
          <w:color w:val="000000"/>
          <w:sz w:val="12"/>
          <w:szCs w:val="12"/>
        </w:rPr>
        <w:t>AB</w:t>
      </w:r>
      <w:r>
        <w:rPr>
          <w:rFonts w:ascii="Verdana" w:hAnsi="Verdana"/>
          <w:color w:val="000000"/>
          <w:sz w:val="12"/>
          <w:szCs w:val="12"/>
        </w:rPr>
        <w:t>|=3, |</w:t>
      </w:r>
      <w:r>
        <w:rPr>
          <w:rFonts w:ascii="Verdana" w:hAnsi="Verdana"/>
          <w:i/>
          <w:iCs/>
          <w:color w:val="000000"/>
          <w:sz w:val="12"/>
          <w:szCs w:val="12"/>
        </w:rPr>
        <w:t>BC</w:t>
      </w:r>
      <w:r>
        <w:rPr>
          <w:rFonts w:ascii="Verdana" w:hAnsi="Verdana"/>
          <w:color w:val="000000"/>
          <w:sz w:val="12"/>
          <w:szCs w:val="12"/>
        </w:rPr>
        <w:t>|=4 i |</w:t>
      </w:r>
      <w:r>
        <w:rPr>
          <w:rFonts w:ascii="Verdana" w:hAnsi="Verdana"/>
          <w:i/>
          <w:iCs/>
          <w:color w:val="000000"/>
          <w:sz w:val="12"/>
          <w:szCs w:val="12"/>
        </w:rPr>
        <w:t>AC</w:t>
      </w:r>
      <w:r>
        <w:rPr>
          <w:rFonts w:ascii="Verdana" w:hAnsi="Verdana"/>
          <w:color w:val="000000"/>
          <w:sz w:val="12"/>
          <w:szCs w:val="12"/>
        </w:rPr>
        <w:t>|=5. Odcinki |</w:t>
      </w:r>
      <w:r>
        <w:rPr>
          <w:rFonts w:ascii="Verdana" w:hAnsi="Verdana"/>
          <w:i/>
          <w:iCs/>
          <w:color w:val="000000"/>
          <w:sz w:val="12"/>
          <w:szCs w:val="12"/>
        </w:rPr>
        <w:t>AB</w:t>
      </w:r>
      <w:r>
        <w:rPr>
          <w:rFonts w:ascii="Verdana" w:hAnsi="Verdana"/>
          <w:color w:val="000000"/>
          <w:sz w:val="12"/>
          <w:szCs w:val="12"/>
        </w:rPr>
        <w:t>| i |</w:t>
      </w:r>
      <w:r>
        <w:rPr>
          <w:rFonts w:ascii="Verdana" w:hAnsi="Verdana"/>
          <w:i/>
          <w:iCs/>
          <w:color w:val="000000"/>
          <w:sz w:val="12"/>
          <w:szCs w:val="12"/>
        </w:rPr>
        <w:t>BC</w:t>
      </w:r>
      <w:r>
        <w:rPr>
          <w:rFonts w:ascii="Verdana" w:hAnsi="Verdana"/>
          <w:color w:val="000000"/>
          <w:sz w:val="12"/>
          <w:szCs w:val="12"/>
        </w:rPr>
        <w:t>| są prostopadłe. Oblicz długości wysokości tego trójkąta.</w:t>
      </w:r>
    </w:p>
    <w:p w:rsidR="00836AD5" w:rsidRDefault="00836AD5" w:rsidP="00836AD5">
      <w:pPr>
        <w:pStyle w:val="NormalnyWeb"/>
        <w:spacing w:before="99" w:beforeAutospacing="0" w:after="0" w:afterAutospacing="0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b/>
          <w:bCs/>
          <w:color w:val="000000"/>
          <w:sz w:val="12"/>
          <w:szCs w:val="12"/>
        </w:rPr>
        <w:t xml:space="preserve">Zad. 7. </w:t>
      </w:r>
      <w:r>
        <w:rPr>
          <w:rFonts w:ascii="Verdana" w:hAnsi="Verdana"/>
          <w:color w:val="000000"/>
          <w:sz w:val="12"/>
          <w:szCs w:val="12"/>
        </w:rPr>
        <w:t> Stosunek miar kątów trójkąta wynosi 1:2:3. Oblicz miary tych kątów.</w:t>
      </w:r>
    </w:p>
    <w:p w:rsidR="00836AD5" w:rsidRDefault="00836AD5" w:rsidP="00836AD5">
      <w:pPr>
        <w:pStyle w:val="NormalnyWeb"/>
        <w:spacing w:before="99" w:beforeAutospacing="0" w:after="0" w:afterAutospacing="0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b/>
          <w:bCs/>
          <w:color w:val="000000"/>
          <w:sz w:val="12"/>
          <w:szCs w:val="12"/>
        </w:rPr>
        <w:t xml:space="preserve">Zad. Δ </w:t>
      </w:r>
      <w:r>
        <w:rPr>
          <w:rFonts w:ascii="Verdana" w:hAnsi="Verdana"/>
          <w:color w:val="000000"/>
          <w:sz w:val="12"/>
          <w:szCs w:val="12"/>
        </w:rPr>
        <w:t> Ile trójkątów jest na rysunku?</w:t>
      </w:r>
    </w:p>
    <w:p w:rsidR="00836AD5" w:rsidRDefault="00836AD5" w:rsidP="00836AD5">
      <w:pPr>
        <w:pStyle w:val="NormalnyWeb"/>
        <w:spacing w:before="99" w:beforeAutospacing="0" w:after="0" w:afterAutospacing="0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noProof/>
          <w:color w:val="000000"/>
          <w:sz w:val="12"/>
          <w:szCs w:val="12"/>
        </w:rPr>
        <w:drawing>
          <wp:inline distT="0" distB="0" distL="0" distR="0">
            <wp:extent cx="3272790" cy="2068195"/>
            <wp:effectExtent l="19050" t="0" r="3810" b="0"/>
            <wp:docPr id="1" name="Obraz 1" descr="http://www.matematyka.wroc.pl/system/files/u10/tr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ematyka.wroc.pl/system/files/u10/tr1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206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35" w:rsidRDefault="00B07435"/>
    <w:sectPr w:rsidR="00B07435" w:rsidSect="00E43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compat>
    <w:useFELayout/>
  </w:compat>
  <w:rsids>
    <w:rsidRoot w:val="00836AD5"/>
    <w:rsid w:val="007611E1"/>
    <w:rsid w:val="00836AD5"/>
    <w:rsid w:val="00B07435"/>
    <w:rsid w:val="00C030B5"/>
    <w:rsid w:val="00E4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C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kdroz</dc:creator>
  <cp:lastModifiedBy>kdroz</cp:lastModifiedBy>
  <cp:revision>2</cp:revision>
  <dcterms:created xsi:type="dcterms:W3CDTF">2020-04-16T08:19:00Z</dcterms:created>
  <dcterms:modified xsi:type="dcterms:W3CDTF">2020-04-16T08:19:00Z</dcterms:modified>
</cp:coreProperties>
</file>