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47305227" w:rsidR="00E83B6B" w:rsidRPr="00940660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 xml:space="preserve">Klasa </w:t>
      </w:r>
      <w:r w:rsidR="00940660" w:rsidRPr="00940660">
        <w:rPr>
          <w:rFonts w:cstheme="minorHAnsi"/>
          <w:sz w:val="24"/>
          <w:szCs w:val="24"/>
        </w:rPr>
        <w:t>8</w:t>
      </w:r>
      <w:r w:rsidRPr="00940660">
        <w:rPr>
          <w:rFonts w:cstheme="minorHAnsi"/>
          <w:sz w:val="24"/>
          <w:szCs w:val="24"/>
        </w:rPr>
        <w:t xml:space="preserve">, język polski, </w:t>
      </w:r>
      <w:r w:rsidR="00CC68F4" w:rsidRPr="00940660">
        <w:rPr>
          <w:rFonts w:cstheme="minorHAnsi"/>
          <w:sz w:val="24"/>
          <w:szCs w:val="24"/>
        </w:rPr>
        <w:t>15</w:t>
      </w:r>
      <w:r w:rsidRPr="00940660">
        <w:rPr>
          <w:rFonts w:cstheme="minorHAnsi"/>
          <w:sz w:val="24"/>
          <w:szCs w:val="24"/>
        </w:rPr>
        <w:t>.04</w:t>
      </w:r>
      <w:r w:rsidR="00CC68F4" w:rsidRPr="00940660">
        <w:rPr>
          <w:rFonts w:cstheme="minorHAnsi"/>
          <w:sz w:val="24"/>
          <w:szCs w:val="24"/>
        </w:rPr>
        <w:t>.20</w:t>
      </w:r>
    </w:p>
    <w:p w14:paraId="2E66D1C1" w14:textId="77777777" w:rsidR="00940660" w:rsidRPr="00940660" w:rsidRDefault="00FF2588" w:rsidP="00940660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</w:pPr>
      <w:r w:rsidRPr="00940660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Temat: </w:t>
      </w:r>
      <w:r w:rsidR="00940660" w:rsidRPr="00940660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> Gwara</w:t>
      </w:r>
    </w:p>
    <w:p w14:paraId="39899761" w14:textId="15DB11BB" w:rsidR="00940660" w:rsidRPr="00940660" w:rsidRDefault="00940660" w:rsidP="00940660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94066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Pr="00940660">
        <w:rPr>
          <w:rFonts w:eastAsia="Times New Roman" w:cstheme="minorHAnsi"/>
          <w:color w:val="1B1B1B"/>
          <w:sz w:val="24"/>
          <w:szCs w:val="24"/>
          <w:lang w:eastAsia="pl-PL"/>
        </w:rPr>
        <w:t>Zdobędę wiedzę na temat gwar polskich.</w:t>
      </w:r>
    </w:p>
    <w:p w14:paraId="62D65FB3" w14:textId="6E813BE7" w:rsidR="00940660" w:rsidRPr="00940660" w:rsidRDefault="00940660" w:rsidP="00940660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68A57" w14:textId="55224824" w:rsidR="006106A5" w:rsidRPr="00940660" w:rsidRDefault="006106A5" w:rsidP="00940660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20D3227" w14:textId="45460E10" w:rsidR="00CC68F4" w:rsidRPr="00940660" w:rsidRDefault="00CC68F4" w:rsidP="006106A5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lang w:eastAsia="pl-PL"/>
        </w:rPr>
      </w:pPr>
    </w:p>
    <w:p w14:paraId="7DAAD051" w14:textId="5F49EA3E" w:rsidR="00CC68F4" w:rsidRPr="00940660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940660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940660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Drogi Uczniu/Uczennico,</w:t>
      </w:r>
    </w:p>
    <w:p w14:paraId="2A16DBAD" w14:textId="2B964937" w:rsidR="00FF2588" w:rsidRPr="00940660" w:rsidRDefault="00CC68F4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 xml:space="preserve">Zachęcamy do skorzystania ze zdalnej lekcji: </w:t>
      </w:r>
    </w:p>
    <w:p w14:paraId="015EDD63" w14:textId="65148328" w:rsidR="006106A5" w:rsidRPr="00940660" w:rsidRDefault="00940660">
      <w:pPr>
        <w:rPr>
          <w:rFonts w:cstheme="minorHAnsi"/>
          <w:sz w:val="24"/>
          <w:szCs w:val="24"/>
        </w:rPr>
      </w:pPr>
      <w:hyperlink r:id="rId4" w:history="1">
        <w:r w:rsidRPr="00940660">
          <w:rPr>
            <w:rFonts w:cstheme="minorHAnsi"/>
            <w:color w:val="0000FF"/>
            <w:sz w:val="24"/>
            <w:szCs w:val="24"/>
            <w:u w:val="single"/>
          </w:rPr>
          <w:t>https://epodreczniki.pl/a/czy-mowimy-po-polsku-jesli-poslugujemy-sie-gwara/D19CTDwmI</w:t>
        </w:r>
      </w:hyperlink>
    </w:p>
    <w:p w14:paraId="2AF8EC05" w14:textId="5EF88865" w:rsidR="00FF2588" w:rsidRPr="00940660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oraz z materiału dodatkowego:</w:t>
      </w:r>
    </w:p>
    <w:p w14:paraId="7F9575FC" w14:textId="4ABE84E0" w:rsidR="00940660" w:rsidRPr="00940660" w:rsidRDefault="00940660">
      <w:pPr>
        <w:rPr>
          <w:rFonts w:cstheme="minorHAnsi"/>
          <w:sz w:val="24"/>
          <w:szCs w:val="24"/>
        </w:rPr>
      </w:pPr>
      <w:hyperlink r:id="rId5" w:history="1">
        <w:r w:rsidRPr="00940660">
          <w:rPr>
            <w:rFonts w:cstheme="minorHAnsi"/>
            <w:color w:val="0000FF"/>
            <w:sz w:val="24"/>
            <w:szCs w:val="24"/>
            <w:u w:val="single"/>
          </w:rPr>
          <w:t>http://www.dialektologia.uw.edu.pl/index.php</w:t>
        </w:r>
      </w:hyperlink>
    </w:p>
    <w:p w14:paraId="09FC5CAC" w14:textId="67E7A75C" w:rsidR="00940660" w:rsidRDefault="00940660">
      <w:pPr>
        <w:rPr>
          <w:rFonts w:cstheme="minorHAnsi"/>
          <w:sz w:val="24"/>
          <w:szCs w:val="24"/>
        </w:rPr>
      </w:pPr>
      <w:hyperlink r:id="rId6" w:history="1">
        <w:r w:rsidRPr="00940660">
          <w:rPr>
            <w:rFonts w:cstheme="minorHAnsi"/>
            <w:color w:val="0000FF"/>
            <w:sz w:val="24"/>
            <w:szCs w:val="24"/>
            <w:u w:val="single"/>
          </w:rPr>
          <w:t>https://www.youtube.com/watch?v=34TM9Di0MJ0</w:t>
        </w:r>
      </w:hyperlink>
    </w:p>
    <w:p w14:paraId="3D0C626B" w14:textId="77777777" w:rsidR="00940660" w:rsidRPr="00940660" w:rsidRDefault="00940660">
      <w:pPr>
        <w:rPr>
          <w:rFonts w:cstheme="minorHAnsi"/>
          <w:sz w:val="24"/>
          <w:szCs w:val="24"/>
        </w:rPr>
      </w:pPr>
    </w:p>
    <w:p w14:paraId="3826F806" w14:textId="6CC83000" w:rsidR="00CC68F4" w:rsidRPr="00940660" w:rsidRDefault="00CC68F4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940660" w:rsidRDefault="00FF2588">
      <w:pPr>
        <w:rPr>
          <w:rFonts w:cstheme="minorHAnsi"/>
          <w:sz w:val="24"/>
          <w:szCs w:val="24"/>
        </w:rPr>
      </w:pPr>
    </w:p>
    <w:sectPr w:rsidR="00FF2588" w:rsidRPr="0094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2A4F67"/>
    <w:rsid w:val="006106A5"/>
    <w:rsid w:val="00940660"/>
    <w:rsid w:val="00BC3401"/>
    <w:rsid w:val="00CC68F4"/>
    <w:rsid w:val="00E564E8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4TM9Di0MJ0" TargetMode="External"/><Relationship Id="rId5" Type="http://schemas.openxmlformats.org/officeDocument/2006/relationships/hyperlink" Target="http://www.dialektologia.uw.edu.pl/index.php" TargetMode="External"/><Relationship Id="rId4" Type="http://schemas.openxmlformats.org/officeDocument/2006/relationships/hyperlink" Target="https://epodreczniki.pl/a/czy-mowimy-po-polsku-jesli-poslugujemy-sie-gwara/D19CTDw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2020-04-14T16:53:00Z</dcterms:created>
  <dcterms:modified xsi:type="dcterms:W3CDTF">2020-04-14T16:53:00Z</dcterms:modified>
</cp:coreProperties>
</file>