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00" w:val="left" w:leader="none"/>
        </w:tabs>
        <w:spacing w:line="483" w:lineRule="exact"/>
      </w:pPr>
      <w:r>
        <w:rPr>
          <w:color w:val="707070"/>
        </w:rPr>
        <w:t>Temat:</w:t>
      </w:r>
      <w:r>
        <w:rPr>
          <w:color w:val="707070"/>
          <w:spacing w:val="-1"/>
        </w:rPr>
        <w:t> </w:t>
      </w:r>
      <w:r>
        <w:rPr>
          <w:color w:val="2200DB"/>
        </w:rPr>
        <w:t>Mnożenie</w:t>
        <w:tab/>
        <w:t>sumy algebraicznej przez</w:t>
      </w:r>
      <w:r>
        <w:rPr>
          <w:color w:val="2200DB"/>
          <w:spacing w:val="-10"/>
        </w:rPr>
        <w:t> </w:t>
      </w:r>
      <w:r>
        <w:rPr>
          <w:color w:val="2200DB"/>
        </w:rPr>
        <w:t>jednomian.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15" w:right="682" w:firstLine="0"/>
        <w:jc w:val="left"/>
        <w:rPr>
          <w:b/>
          <w:sz w:val="40"/>
        </w:rPr>
      </w:pPr>
      <w:r>
        <w:rPr>
          <w:b/>
          <w:color w:val="707070"/>
          <w:sz w:val="40"/>
        </w:rPr>
        <w:t>Jak zapewne wiecie wyrażenia algebraiczne, które</w:t>
      </w:r>
      <w:r>
        <w:rPr>
          <w:b/>
          <w:color w:val="707070"/>
          <w:spacing w:val="-34"/>
          <w:sz w:val="40"/>
        </w:rPr>
        <w:t> </w:t>
      </w:r>
      <w:r>
        <w:rPr>
          <w:b/>
          <w:color w:val="707070"/>
          <w:sz w:val="40"/>
        </w:rPr>
        <w:t>są pojedyńczymi liczbami lub iloczynami liczb i liter to</w:t>
      </w:r>
      <w:r>
        <w:rPr>
          <w:b/>
          <w:color w:val="00AD00"/>
          <w:sz w:val="40"/>
        </w:rPr>
        <w:t> jednomiany</w:t>
      </w:r>
      <w:r>
        <w:rPr>
          <w:b/>
          <w:color w:val="707070"/>
          <w:sz w:val="40"/>
        </w:rPr>
        <w:t>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115" w:right="116" w:firstLine="90"/>
        <w:jc w:val="left"/>
        <w:rPr>
          <w:b/>
          <w:sz w:val="40"/>
        </w:rPr>
      </w:pPr>
      <w:r>
        <w:rPr>
          <w:b/>
          <w:color w:val="707070"/>
          <w:sz w:val="40"/>
        </w:rPr>
        <w:t>Pamiętacie też, </w:t>
      </w:r>
      <w:r>
        <w:rPr>
          <w:b/>
          <w:color w:val="00AD00"/>
          <w:sz w:val="40"/>
        </w:rPr>
        <w:t>wyrażenia algebraiczne </w:t>
      </w:r>
      <w:r>
        <w:rPr>
          <w:b/>
          <w:color w:val="707070"/>
          <w:sz w:val="40"/>
        </w:rPr>
        <w:t>zbudowane są</w:t>
      </w:r>
      <w:r>
        <w:rPr>
          <w:b/>
          <w:color w:val="707070"/>
          <w:spacing w:val="-23"/>
          <w:sz w:val="40"/>
        </w:rPr>
        <w:t> </w:t>
      </w:r>
      <w:r>
        <w:rPr>
          <w:b/>
          <w:color w:val="707070"/>
          <w:sz w:val="40"/>
        </w:rPr>
        <w:t>z</w:t>
      </w:r>
      <w:r>
        <w:rPr>
          <w:b/>
          <w:color w:val="00AD00"/>
          <w:sz w:val="40"/>
        </w:rPr>
        <w:t> jednomianów</w:t>
      </w:r>
      <w:r>
        <w:rPr>
          <w:b/>
          <w:color w:val="2200DB"/>
          <w:sz w:val="40"/>
        </w:rPr>
        <w:t>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115" w:right="208" w:firstLine="0"/>
        <w:jc w:val="left"/>
        <w:rPr>
          <w:b/>
          <w:sz w:val="40"/>
        </w:rPr>
      </w:pPr>
      <w:r>
        <w:rPr>
          <w:b/>
          <w:color w:val="707070"/>
          <w:sz w:val="40"/>
        </w:rPr>
        <w:t>Przypominacie sobie równeż, że </w:t>
      </w:r>
      <w:r>
        <w:rPr>
          <w:b/>
          <w:color w:val="00AD00"/>
          <w:sz w:val="40"/>
        </w:rPr>
        <w:t>wyrażenie algebraiczne które powstaje poprzez dodawanie jednomianów to suma algebraiczna</w:t>
      </w:r>
      <w:r>
        <w:rPr>
          <w:b/>
          <w:color w:val="707070"/>
          <w:sz w:val="40"/>
        </w:rPr>
        <w:t>.( inaczej</w:t>
      </w:r>
      <w:r>
        <w:rPr>
          <w:b/>
          <w:color w:val="707070"/>
          <w:spacing w:val="-25"/>
          <w:sz w:val="40"/>
        </w:rPr>
        <w:t> </w:t>
      </w:r>
      <w:r>
        <w:rPr>
          <w:b/>
          <w:color w:val="707070"/>
          <w:sz w:val="40"/>
        </w:rPr>
        <w:t>wielomian).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2649" w:val="left" w:leader="none"/>
        </w:tabs>
        <w:spacing w:line="240" w:lineRule="auto" w:before="0" w:after="0"/>
        <w:ind w:left="115" w:right="298" w:firstLine="90"/>
        <w:jc w:val="left"/>
        <w:rPr>
          <w:b/>
          <w:sz w:val="40"/>
        </w:rPr>
      </w:pPr>
      <w:r>
        <w:rPr>
          <w:b/>
          <w:color w:val="707070"/>
          <w:sz w:val="40"/>
        </w:rPr>
        <w:t>Taką</w:t>
      </w:r>
      <w:r>
        <w:rPr>
          <w:b/>
          <w:color w:val="707070"/>
          <w:spacing w:val="-3"/>
          <w:sz w:val="40"/>
        </w:rPr>
        <w:t> </w:t>
      </w:r>
      <w:r>
        <w:rPr>
          <w:b/>
          <w:color w:val="707070"/>
          <w:sz w:val="40"/>
        </w:rPr>
        <w:t>sumę</w:t>
        <w:tab/>
        <w:t>często mnożymy przez jednomian gdy</w:t>
      </w:r>
      <w:r>
        <w:rPr>
          <w:b/>
          <w:color w:val="707070"/>
          <w:spacing w:val="-24"/>
          <w:sz w:val="40"/>
        </w:rPr>
        <w:t> </w:t>
      </w:r>
      <w:r>
        <w:rPr>
          <w:b/>
          <w:color w:val="707070"/>
          <w:sz w:val="40"/>
        </w:rPr>
        <w:t>np. chcemy policzyć pole figury składającej się z np. kilku prostokątów.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115" w:right="123" w:firstLine="0"/>
        <w:jc w:val="left"/>
        <w:rPr>
          <w:rFonts w:ascii="Courier New" w:hAnsi="Courier New"/>
          <w:b/>
          <w:sz w:val="40"/>
        </w:rPr>
      </w:pPr>
      <w:r>
        <w:rPr>
          <w:b/>
          <w:color w:val="707070"/>
          <w:sz w:val="40"/>
        </w:rPr>
        <w:t>Jak wykonywać takie działania można znaleźć wpisując w wyszukiwarkę w Internecie</w:t>
      </w:r>
      <w:r>
        <w:rPr>
          <w:b/>
          <w:color w:val="2200DB"/>
          <w:sz w:val="40"/>
          <w:u w:val="thick" w:color="2200DB"/>
        </w:rPr>
        <w:t> </w:t>
      </w:r>
      <w:hyperlink r:id="rId5">
        <w:r>
          <w:rPr>
            <w:rFonts w:ascii="Courier New" w:hAnsi="Courier New"/>
            <w:b/>
            <w:color w:val="2200DB"/>
            <w:spacing w:val="-1"/>
            <w:sz w:val="40"/>
            <w:u w:val="thick" w:color="2200DB"/>
          </w:rPr>
          <w:t>https://epodreczniki.pl/a/mnozenie-sumy-</w:t>
        </w:r>
      </w:hyperlink>
      <w:hyperlink r:id="rId5">
        <w:r>
          <w:rPr>
            <w:rFonts w:ascii="Courier New" w:hAnsi="Courier New"/>
            <w:b/>
            <w:color w:val="2200DB"/>
            <w:spacing w:val="-1"/>
            <w:sz w:val="40"/>
            <w:u w:val="thick" w:color="2200DB"/>
          </w:rPr>
          <w:t> </w:t>
        </w:r>
        <w:r>
          <w:rPr>
            <w:rFonts w:ascii="Courier New" w:hAnsi="Courier New"/>
            <w:b/>
            <w:color w:val="2200DB"/>
            <w:sz w:val="40"/>
            <w:u w:val="thick" w:color="2200DB"/>
          </w:rPr>
          <w:t>algebraicznej-przez-jednomian</w:t>
        </w:r>
      </w:hyperlink>
    </w:p>
    <w:p>
      <w:pPr>
        <w:pStyle w:val="BodyText"/>
        <w:ind w:right="106" w:firstLine="710"/>
      </w:pPr>
      <w:r>
        <w:rPr>
          <w:color w:val="707070"/>
        </w:rPr>
        <w:t>Jest tam wiele ćwiczeń dzięki którym możecie utrwalić mnożenie sum algebraicznych przez jednomian.</w:t>
      </w:r>
    </w:p>
    <w:sectPr>
      <w:type w:val="continuous"/>
      <w:pgSz w:w="11900" w:h="16840"/>
      <w:pgMar w:top="11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310"/>
        <w:jc w:val="right"/>
      </w:pPr>
      <w:rPr>
        <w:rFonts w:hint="default" w:ascii="Carlito" w:hAnsi="Carlito" w:eastAsia="Carlito" w:cs="Carlito"/>
        <w:b/>
        <w:bCs/>
        <w:color w:val="707070"/>
        <w:spacing w:val="-1"/>
        <w:w w:val="100"/>
        <w:sz w:val="38"/>
        <w:szCs w:val="3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92" w:hanging="3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4" w:hanging="3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36" w:hanging="3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8" w:hanging="3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0" w:hanging="3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52" w:hanging="3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4" w:hanging="3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6" w:hanging="3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Carlito" w:hAnsi="Carlito" w:eastAsia="Carlito" w:cs="Carlito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5" w:right="116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podreczniki.pl/a/mnozenie-sumy-algebraicznej-przez-jednomian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2020-04-02T17:24:08Z</dcterms:created>
  <dcterms:modified xsi:type="dcterms:W3CDTF">2020-04-02T17:24:08Z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2020-04-02T00:00:00Z</vt:filetime>
  </property>
</Properties>
</file>