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0D11A" w14:textId="51A0DA7A" w:rsidR="00E11DA6" w:rsidRPr="00E11DA6" w:rsidRDefault="00E11DA6" w:rsidP="00E11DA6">
      <w:pPr>
        <w:jc w:val="center"/>
        <w:rPr>
          <w:rFonts w:ascii="Times New Roman" w:hAnsi="Times New Roman" w:cs="Times New Roman"/>
          <w:b/>
        </w:rPr>
      </w:pPr>
      <w:r w:rsidRPr="00E11DA6">
        <w:rPr>
          <w:rFonts w:ascii="Times New Roman" w:hAnsi="Times New Roman" w:cs="Times New Roman"/>
          <w:b/>
        </w:rPr>
        <w:t>Lekcja historii kl. VII</w:t>
      </w:r>
    </w:p>
    <w:p w14:paraId="3A0E0114" w14:textId="1DF3CA14" w:rsidR="004F515F" w:rsidRPr="00E11DA6" w:rsidRDefault="00952A01" w:rsidP="00E11DA6">
      <w:pPr>
        <w:rPr>
          <w:rFonts w:ascii="Times New Roman" w:hAnsi="Times New Roman" w:cs="Times New Roman"/>
          <w:u w:val="single"/>
        </w:rPr>
      </w:pPr>
      <w:r w:rsidRPr="00E11DA6">
        <w:rPr>
          <w:rFonts w:ascii="Times New Roman" w:hAnsi="Times New Roman" w:cs="Times New Roman"/>
          <w:u w:val="single"/>
        </w:rPr>
        <w:t>T</w:t>
      </w:r>
      <w:r w:rsidR="00E11DA6" w:rsidRPr="00E11DA6">
        <w:rPr>
          <w:rFonts w:ascii="Times New Roman" w:hAnsi="Times New Roman" w:cs="Times New Roman"/>
          <w:u w:val="single"/>
        </w:rPr>
        <w:t>emat:</w:t>
      </w:r>
      <w:r w:rsidRPr="00E11DA6">
        <w:rPr>
          <w:rFonts w:ascii="Times New Roman" w:hAnsi="Times New Roman" w:cs="Times New Roman"/>
          <w:u w:val="single"/>
        </w:rPr>
        <w:t xml:space="preserve"> </w:t>
      </w:r>
      <w:r w:rsidR="00AE4C6F" w:rsidRPr="00E11DA6">
        <w:rPr>
          <w:rFonts w:ascii="Times New Roman" w:hAnsi="Times New Roman" w:cs="Times New Roman"/>
          <w:u w:val="single"/>
        </w:rPr>
        <w:t>Konferencja pokojowa w Paryżu.</w:t>
      </w:r>
    </w:p>
    <w:p w14:paraId="198C699B" w14:textId="77777777" w:rsidR="00053164" w:rsidRPr="0085131C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r w:rsidRPr="0085131C">
        <w:rPr>
          <w:rStyle w:val="Pogrubienie"/>
          <w:color w:val="222222"/>
          <w:sz w:val="20"/>
          <w:szCs w:val="20"/>
          <w:bdr w:val="none" w:sz="0" w:space="0" w:color="auto" w:frame="1"/>
        </w:rPr>
        <w:t>Ład wersalski</w:t>
      </w:r>
    </w:p>
    <w:p w14:paraId="3ABC266B" w14:textId="262E1A47" w:rsidR="00053164" w:rsidRPr="0085131C" w:rsidRDefault="00053164" w:rsidP="00E11DA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"/>
        <w:rPr>
          <w:color w:val="222222"/>
          <w:sz w:val="20"/>
          <w:szCs w:val="20"/>
          <w:bdr w:val="none" w:sz="0" w:space="0" w:color="auto" w:frame="1"/>
        </w:rPr>
      </w:pPr>
      <w:r w:rsidRPr="0085131C">
        <w:rPr>
          <w:color w:val="222222"/>
          <w:sz w:val="20"/>
          <w:szCs w:val="20"/>
          <w:bdr w:val="none" w:sz="0" w:space="0" w:color="auto" w:frame="1"/>
        </w:rPr>
        <w:t>Zakończenie I wojny światowej</w:t>
      </w:r>
    </w:p>
    <w:p w14:paraId="1181D100" w14:textId="77777777" w:rsidR="00483061" w:rsidRDefault="000245FF" w:rsidP="00E11DA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5"/>
        <w:rPr>
          <w:color w:val="222222"/>
          <w:sz w:val="20"/>
          <w:szCs w:val="20"/>
          <w:bdr w:val="none" w:sz="0" w:space="0" w:color="auto" w:frame="1"/>
        </w:rPr>
      </w:pPr>
      <w:r w:rsidRPr="0085131C">
        <w:rPr>
          <w:color w:val="222222"/>
          <w:sz w:val="20"/>
          <w:szCs w:val="20"/>
          <w:bdr w:val="none" w:sz="0" w:space="0" w:color="auto" w:frame="1"/>
        </w:rPr>
        <w:t>Po zakończeniu I wojny</w:t>
      </w:r>
      <w:r w:rsidR="00EF53E2" w:rsidRPr="0085131C">
        <w:rPr>
          <w:color w:val="222222"/>
          <w:sz w:val="20"/>
          <w:szCs w:val="20"/>
          <w:bdr w:val="none" w:sz="0" w:space="0" w:color="auto" w:frame="1"/>
        </w:rPr>
        <w:t xml:space="preserve"> światowej w Paryżu odbyła się konferencja pokojowa</w:t>
      </w:r>
      <w:r w:rsidR="009C385E" w:rsidRPr="0085131C">
        <w:rPr>
          <w:color w:val="222222"/>
          <w:sz w:val="20"/>
          <w:szCs w:val="20"/>
          <w:bdr w:val="none" w:sz="0" w:space="0" w:color="auto" w:frame="1"/>
        </w:rPr>
        <w:t xml:space="preserve">, która trwała od stycznia </w:t>
      </w:r>
      <w:r w:rsidR="00FE6298" w:rsidRPr="0085131C">
        <w:rPr>
          <w:color w:val="222222"/>
          <w:sz w:val="20"/>
          <w:szCs w:val="20"/>
          <w:bdr w:val="none" w:sz="0" w:space="0" w:color="auto" w:frame="1"/>
        </w:rPr>
        <w:t>1919 do stycznia 1920 r.</w:t>
      </w:r>
    </w:p>
    <w:p w14:paraId="5F1A98CE" w14:textId="3C3BA80B" w:rsidR="00053164" w:rsidRDefault="00053164" w:rsidP="00E11DA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5"/>
        <w:rPr>
          <w:color w:val="222222"/>
          <w:sz w:val="20"/>
          <w:szCs w:val="20"/>
          <w:bdr w:val="none" w:sz="0" w:space="0" w:color="auto" w:frame="1"/>
        </w:rPr>
      </w:pPr>
      <w:r w:rsidRPr="00483061">
        <w:rPr>
          <w:color w:val="222222"/>
          <w:sz w:val="20"/>
          <w:szCs w:val="20"/>
          <w:bdr w:val="none" w:sz="0" w:space="0" w:color="auto" w:frame="1"/>
        </w:rPr>
        <w:t xml:space="preserve"> </w:t>
      </w:r>
      <w:proofErr w:type="gramStart"/>
      <w:r w:rsidRPr="00483061">
        <w:rPr>
          <w:color w:val="222222"/>
          <w:sz w:val="20"/>
          <w:szCs w:val="20"/>
          <w:bdr w:val="none" w:sz="0" w:space="0" w:color="auto" w:frame="1"/>
        </w:rPr>
        <w:t>na</w:t>
      </w:r>
      <w:proofErr w:type="gramEnd"/>
      <w:r w:rsidRPr="00483061">
        <w:rPr>
          <w:color w:val="222222"/>
          <w:sz w:val="20"/>
          <w:szCs w:val="20"/>
          <w:bdr w:val="none" w:sz="0" w:space="0" w:color="auto" w:frame="1"/>
        </w:rPr>
        <w:t xml:space="preserve"> konferencji czołową rolę odgrywała tzw.</w:t>
      </w:r>
      <w:r w:rsidRPr="00483061">
        <w:rPr>
          <w:rStyle w:val="Pogrubienie"/>
          <w:color w:val="222222"/>
          <w:sz w:val="20"/>
          <w:szCs w:val="20"/>
          <w:bdr w:val="none" w:sz="0" w:space="0" w:color="auto" w:frame="1"/>
        </w:rPr>
        <w:t> Wielka Czwórka</w:t>
      </w:r>
      <w:r w:rsidRPr="00483061">
        <w:rPr>
          <w:color w:val="222222"/>
          <w:sz w:val="20"/>
          <w:szCs w:val="20"/>
          <w:bdr w:val="none" w:sz="0" w:space="0" w:color="auto" w:frame="1"/>
        </w:rPr>
        <w:t>, czyli przywódcy Stanów Zjednoczonych, Wielkiej Brytanii, Francji i Włoch </w:t>
      </w:r>
    </w:p>
    <w:p w14:paraId="57AA8CEE" w14:textId="77777777" w:rsidR="00483061" w:rsidRPr="00483061" w:rsidRDefault="00483061" w:rsidP="00E11DA6">
      <w:pPr>
        <w:pStyle w:val="NormalnyWeb"/>
        <w:shd w:val="clear" w:color="auto" w:fill="FFFFFF"/>
        <w:spacing w:before="0" w:beforeAutospacing="0" w:after="0" w:afterAutospacing="0"/>
        <w:ind w:left="765" w:right="45"/>
        <w:rPr>
          <w:color w:val="222222"/>
          <w:sz w:val="20"/>
          <w:szCs w:val="20"/>
          <w:bdr w:val="none" w:sz="0" w:space="0" w:color="auto" w:frame="1"/>
        </w:rPr>
      </w:pPr>
    </w:p>
    <w:p w14:paraId="1A65110C" w14:textId="77777777" w:rsidR="00053164" w:rsidRPr="0085131C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r w:rsidRPr="0085131C">
        <w:rPr>
          <w:color w:val="222222"/>
          <w:sz w:val="20"/>
          <w:szCs w:val="20"/>
          <w:bdr w:val="none" w:sz="0" w:space="0" w:color="auto" w:frame="1"/>
        </w:rPr>
        <w:t>2. Traktat pokojowy z Niemcami został zawarty </w:t>
      </w:r>
      <w:r w:rsidRPr="0085131C">
        <w:rPr>
          <w:rStyle w:val="Pogrubienie"/>
          <w:color w:val="222222"/>
          <w:sz w:val="20"/>
          <w:szCs w:val="20"/>
          <w:bdr w:val="none" w:sz="0" w:space="0" w:color="auto" w:frame="1"/>
        </w:rPr>
        <w:t>28 czerwca 1919 r. w Wersalu</w:t>
      </w:r>
      <w:r w:rsidRPr="0085131C">
        <w:rPr>
          <w:color w:val="222222"/>
          <w:sz w:val="20"/>
          <w:szCs w:val="20"/>
          <w:bdr w:val="none" w:sz="0" w:space="0" w:color="auto" w:frame="1"/>
        </w:rPr>
        <w:t> - stąd jego nazwa – </w:t>
      </w:r>
      <w:hyperlink r:id="rId5" w:tgtFrame="_blank" w:history="1">
        <w:r w:rsidRPr="0085131C">
          <w:rPr>
            <w:rStyle w:val="Pogrubienie"/>
            <w:color w:val="593B71"/>
            <w:sz w:val="20"/>
            <w:szCs w:val="20"/>
            <w:bdr w:val="none" w:sz="0" w:space="0" w:color="auto" w:frame="1"/>
          </w:rPr>
          <w:t>traktat wersalski</w:t>
        </w:r>
      </w:hyperlink>
    </w:p>
    <w:p w14:paraId="324BB6A7" w14:textId="5661304F" w:rsidR="00053164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  <w:proofErr w:type="gramStart"/>
      <w:r w:rsidRPr="0085131C">
        <w:rPr>
          <w:color w:val="222222"/>
          <w:sz w:val="20"/>
          <w:szCs w:val="20"/>
          <w:bdr w:val="none" w:sz="0" w:space="0" w:color="auto" w:frame="1"/>
        </w:rPr>
        <w:t>a</w:t>
      </w:r>
      <w:proofErr w:type="gramEnd"/>
      <w:r w:rsidRPr="0085131C">
        <w:rPr>
          <w:color w:val="222222"/>
          <w:sz w:val="20"/>
          <w:szCs w:val="20"/>
          <w:bdr w:val="none" w:sz="0" w:space="0" w:color="auto" w:frame="1"/>
        </w:rPr>
        <w:t xml:space="preserve">. </w:t>
      </w:r>
      <w:proofErr w:type="gramStart"/>
      <w:r w:rsidRPr="0085131C">
        <w:rPr>
          <w:color w:val="222222"/>
          <w:sz w:val="20"/>
          <w:szCs w:val="20"/>
          <w:bdr w:val="none" w:sz="0" w:space="0" w:color="auto" w:frame="1"/>
        </w:rPr>
        <w:t>najważniejsze</w:t>
      </w:r>
      <w:proofErr w:type="gramEnd"/>
      <w:r w:rsidRPr="0085131C">
        <w:rPr>
          <w:color w:val="222222"/>
          <w:sz w:val="20"/>
          <w:szCs w:val="20"/>
          <w:bdr w:val="none" w:sz="0" w:space="0" w:color="auto" w:frame="1"/>
        </w:rPr>
        <w:t xml:space="preserve"> zmiany terytorialne</w:t>
      </w:r>
      <w:r w:rsidR="00483061">
        <w:rPr>
          <w:color w:val="222222"/>
          <w:sz w:val="20"/>
          <w:szCs w:val="20"/>
          <w:bdr w:val="none" w:sz="0" w:space="0" w:color="auto" w:frame="1"/>
        </w:rPr>
        <w:t>:</w:t>
      </w:r>
    </w:p>
    <w:p w14:paraId="698728DA" w14:textId="0939C8E3" w:rsidR="00894C01" w:rsidRDefault="00114BBA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  <w:r>
        <w:rPr>
          <w:color w:val="222222"/>
          <w:sz w:val="20"/>
          <w:szCs w:val="20"/>
          <w:bdr w:val="none" w:sz="0" w:space="0" w:color="auto" w:frame="1"/>
        </w:rPr>
        <w:t>- Francja otrzymała od Niemiec Alzację i Lotaryngię</w:t>
      </w:r>
    </w:p>
    <w:p w14:paraId="08DC4F3C" w14:textId="472FE461" w:rsidR="00ED3C5A" w:rsidRPr="0085131C" w:rsidRDefault="00ED3C5A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r>
        <w:rPr>
          <w:color w:val="222222"/>
          <w:sz w:val="20"/>
          <w:szCs w:val="20"/>
          <w:bdr w:val="none" w:sz="0" w:space="0" w:color="auto" w:frame="1"/>
        </w:rPr>
        <w:t xml:space="preserve">- Polska </w:t>
      </w:r>
      <w:r w:rsidR="00BC18E2">
        <w:rPr>
          <w:color w:val="222222"/>
          <w:sz w:val="20"/>
          <w:szCs w:val="20"/>
          <w:bdr w:val="none" w:sz="0" w:space="0" w:color="auto" w:frame="1"/>
        </w:rPr>
        <w:t>otrzymała</w:t>
      </w:r>
      <w:r w:rsidR="004B5B93">
        <w:rPr>
          <w:color w:val="222222"/>
          <w:sz w:val="20"/>
          <w:szCs w:val="20"/>
          <w:bdr w:val="none" w:sz="0" w:space="0" w:color="auto" w:frame="1"/>
        </w:rPr>
        <w:t xml:space="preserve"> Wielkopolskę i </w:t>
      </w:r>
      <w:r w:rsidR="00BC18E2">
        <w:rPr>
          <w:color w:val="222222"/>
          <w:sz w:val="20"/>
          <w:szCs w:val="20"/>
          <w:bdr w:val="none" w:sz="0" w:space="0" w:color="auto" w:frame="1"/>
        </w:rPr>
        <w:t>P</w:t>
      </w:r>
      <w:r w:rsidR="004B5B93">
        <w:rPr>
          <w:color w:val="222222"/>
          <w:sz w:val="20"/>
          <w:szCs w:val="20"/>
          <w:bdr w:val="none" w:sz="0" w:space="0" w:color="auto" w:frame="1"/>
        </w:rPr>
        <w:t>omorze Gdańskie</w:t>
      </w:r>
    </w:p>
    <w:p w14:paraId="1DAAEE7A" w14:textId="06EBD3A0" w:rsidR="00053164" w:rsidRDefault="00376C2E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  <w:r>
        <w:rPr>
          <w:color w:val="222222"/>
          <w:sz w:val="20"/>
          <w:szCs w:val="20"/>
          <w:bdr w:val="none" w:sz="0" w:space="0" w:color="auto" w:frame="1"/>
        </w:rPr>
        <w:t xml:space="preserve">- </w:t>
      </w:r>
      <w:r w:rsidR="00053164" w:rsidRPr="0085131C">
        <w:rPr>
          <w:color w:val="222222"/>
          <w:sz w:val="20"/>
          <w:szCs w:val="20"/>
          <w:bdr w:val="none" w:sz="0" w:space="0" w:color="auto" w:frame="1"/>
        </w:rPr>
        <w:t>Gdańsk i Kłajped</w:t>
      </w:r>
      <w:r>
        <w:rPr>
          <w:color w:val="222222"/>
          <w:sz w:val="20"/>
          <w:szCs w:val="20"/>
          <w:bdr w:val="none" w:sz="0" w:space="0" w:color="auto" w:frame="1"/>
        </w:rPr>
        <w:t>ę</w:t>
      </w:r>
      <w:r w:rsidR="00053164" w:rsidRPr="0085131C">
        <w:rPr>
          <w:color w:val="222222"/>
          <w:sz w:val="20"/>
          <w:szCs w:val="20"/>
          <w:bdr w:val="none" w:sz="0" w:space="0" w:color="auto" w:frame="1"/>
        </w:rPr>
        <w:t xml:space="preserve"> przekształcono w wolne miasta</w:t>
      </w:r>
    </w:p>
    <w:p w14:paraId="20225DAB" w14:textId="77777777" w:rsidR="00376C2E" w:rsidRPr="0085131C" w:rsidRDefault="00376C2E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</w:p>
    <w:p w14:paraId="418B6E93" w14:textId="77777777" w:rsidR="00053164" w:rsidRPr="0085131C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proofErr w:type="gramStart"/>
      <w:r w:rsidRPr="0085131C">
        <w:rPr>
          <w:color w:val="222222"/>
          <w:sz w:val="20"/>
          <w:szCs w:val="20"/>
          <w:bdr w:val="none" w:sz="0" w:space="0" w:color="auto" w:frame="1"/>
        </w:rPr>
        <w:t>b</w:t>
      </w:r>
      <w:proofErr w:type="gramEnd"/>
      <w:r w:rsidRPr="0085131C">
        <w:rPr>
          <w:color w:val="222222"/>
          <w:sz w:val="20"/>
          <w:szCs w:val="20"/>
          <w:bdr w:val="none" w:sz="0" w:space="0" w:color="auto" w:frame="1"/>
        </w:rPr>
        <w:t>. ograniczenia dotyczące sił zbrojnych Niemiec</w:t>
      </w:r>
    </w:p>
    <w:p w14:paraId="27D88F13" w14:textId="70DB3419" w:rsidR="00382EC4" w:rsidRDefault="00376C2E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  <w:r>
        <w:rPr>
          <w:color w:val="222222"/>
          <w:sz w:val="20"/>
          <w:szCs w:val="20"/>
          <w:bdr w:val="none" w:sz="0" w:space="0" w:color="auto" w:frame="1"/>
        </w:rPr>
        <w:t>-</w:t>
      </w:r>
      <w:hyperlink r:id="rId6" w:tgtFrame="_blank" w:history="1">
        <w:r w:rsidR="00053164" w:rsidRPr="0085131C">
          <w:rPr>
            <w:rStyle w:val="Pogrubienie"/>
            <w:color w:val="593B71"/>
            <w:sz w:val="20"/>
            <w:szCs w:val="20"/>
            <w:bdr w:val="none" w:sz="0" w:space="0" w:color="auto" w:frame="1"/>
          </w:rPr>
          <w:t>demilitaryzacja</w:t>
        </w:r>
        <w:r w:rsidR="00053164" w:rsidRPr="0085131C">
          <w:rPr>
            <w:rStyle w:val="Hipercze"/>
            <w:color w:val="593B71"/>
            <w:sz w:val="20"/>
            <w:szCs w:val="20"/>
            <w:bdr w:val="none" w:sz="0" w:space="0" w:color="auto" w:frame="1"/>
          </w:rPr>
          <w:t> </w:t>
        </w:r>
      </w:hyperlink>
      <w:r w:rsidR="00053164" w:rsidRPr="0085131C">
        <w:rPr>
          <w:color w:val="222222"/>
          <w:sz w:val="20"/>
          <w:szCs w:val="20"/>
          <w:bdr w:val="none" w:sz="0" w:space="0" w:color="auto" w:frame="1"/>
        </w:rPr>
        <w:t>Nadrenii</w:t>
      </w:r>
    </w:p>
    <w:p w14:paraId="1320583D" w14:textId="77777777" w:rsidR="00516513" w:rsidRDefault="00071543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  <w:r>
        <w:rPr>
          <w:color w:val="222222"/>
          <w:sz w:val="20"/>
          <w:szCs w:val="20"/>
          <w:bdr w:val="none" w:sz="0" w:space="0" w:color="auto" w:frame="1"/>
        </w:rPr>
        <w:t>-</w:t>
      </w:r>
      <w:r w:rsidR="00BD401F">
        <w:rPr>
          <w:color w:val="222222"/>
          <w:sz w:val="20"/>
          <w:szCs w:val="20"/>
          <w:bdr w:val="none" w:sz="0" w:space="0" w:color="auto" w:frame="1"/>
        </w:rPr>
        <w:t>aria niemiecka ograniczona</w:t>
      </w:r>
      <w:r w:rsidR="001E5640">
        <w:rPr>
          <w:color w:val="222222"/>
          <w:sz w:val="20"/>
          <w:szCs w:val="20"/>
          <w:bdr w:val="none" w:sz="0" w:space="0" w:color="auto" w:frame="1"/>
        </w:rPr>
        <w:t xml:space="preserve"> do 100 tys. żołnierzy </w:t>
      </w:r>
      <w:r w:rsidR="00C754C9">
        <w:rPr>
          <w:color w:val="222222"/>
          <w:sz w:val="20"/>
          <w:szCs w:val="20"/>
          <w:bdr w:val="none" w:sz="0" w:space="0" w:color="auto" w:frame="1"/>
        </w:rPr>
        <w:t>zawodowych</w:t>
      </w:r>
    </w:p>
    <w:p w14:paraId="1D1DD658" w14:textId="1A701022" w:rsidR="00053164" w:rsidRPr="00516513" w:rsidRDefault="00516513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  <w:r>
        <w:rPr>
          <w:color w:val="222222"/>
          <w:sz w:val="20"/>
          <w:szCs w:val="20"/>
          <w:bdr w:val="none" w:sz="0" w:space="0" w:color="auto" w:frame="1"/>
        </w:rPr>
        <w:t>-</w:t>
      </w:r>
      <w:r w:rsidR="00053164" w:rsidRPr="0085131C">
        <w:rPr>
          <w:color w:val="222222"/>
          <w:sz w:val="20"/>
          <w:szCs w:val="20"/>
          <w:bdr w:val="none" w:sz="0" w:space="0" w:color="auto" w:frame="1"/>
        </w:rPr>
        <w:t>traktat zakazywał Niemcom posiadania lotnictwa wojskowego, wojsk pancernych oraz ograniczał liczbę okrętów wojennych</w:t>
      </w:r>
    </w:p>
    <w:p w14:paraId="1CB4B8C0" w14:textId="5827B886" w:rsidR="00053164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  <w:proofErr w:type="gramStart"/>
      <w:r w:rsidRPr="0085131C">
        <w:rPr>
          <w:color w:val="222222"/>
          <w:sz w:val="20"/>
          <w:szCs w:val="20"/>
          <w:bdr w:val="none" w:sz="0" w:space="0" w:color="auto" w:frame="1"/>
        </w:rPr>
        <w:t>c</w:t>
      </w:r>
      <w:proofErr w:type="gramEnd"/>
      <w:r w:rsidRPr="0085131C">
        <w:rPr>
          <w:color w:val="222222"/>
          <w:sz w:val="20"/>
          <w:szCs w:val="20"/>
          <w:bdr w:val="none" w:sz="0" w:space="0" w:color="auto" w:frame="1"/>
        </w:rPr>
        <w:t>. Niemcy zostały uznane za winne wybuchu wojny i zobowiązane do zapłacenia </w:t>
      </w:r>
      <w:r w:rsidRPr="0085131C">
        <w:rPr>
          <w:rStyle w:val="Pogrubienie"/>
          <w:color w:val="222222"/>
          <w:sz w:val="20"/>
          <w:szCs w:val="20"/>
          <w:bdr w:val="none" w:sz="0" w:space="0" w:color="auto" w:frame="1"/>
        </w:rPr>
        <w:t>odszkodowań</w:t>
      </w:r>
      <w:r w:rsidRPr="0085131C">
        <w:rPr>
          <w:color w:val="222222"/>
          <w:sz w:val="20"/>
          <w:szCs w:val="20"/>
          <w:bdr w:val="none" w:sz="0" w:space="0" w:color="auto" w:frame="1"/>
        </w:rPr>
        <w:t> wojennych zwycięzcom</w:t>
      </w:r>
    </w:p>
    <w:p w14:paraId="06DED429" w14:textId="77777777" w:rsidR="00515975" w:rsidRPr="0085131C" w:rsidRDefault="00515975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</w:p>
    <w:p w14:paraId="5C205BDD" w14:textId="77777777" w:rsidR="00053164" w:rsidRPr="0085131C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r w:rsidRPr="0085131C">
        <w:rPr>
          <w:color w:val="222222"/>
          <w:sz w:val="20"/>
          <w:szCs w:val="20"/>
          <w:bdr w:val="none" w:sz="0" w:space="0" w:color="auto" w:frame="1"/>
        </w:rPr>
        <w:t>3. Nowe państwa zostały zobowiązane do podpisania tzw. </w:t>
      </w:r>
      <w:hyperlink r:id="rId7" w:tgtFrame="_blank" w:history="1">
        <w:r w:rsidRPr="0085131C">
          <w:rPr>
            <w:rStyle w:val="Pogrubienie"/>
            <w:color w:val="593B71"/>
            <w:sz w:val="20"/>
            <w:szCs w:val="20"/>
            <w:bdr w:val="none" w:sz="0" w:space="0" w:color="auto" w:frame="1"/>
          </w:rPr>
          <w:t>małego traktatu wersalskiego</w:t>
        </w:r>
      </w:hyperlink>
      <w:r w:rsidRPr="0085131C">
        <w:rPr>
          <w:color w:val="222222"/>
          <w:sz w:val="20"/>
          <w:szCs w:val="20"/>
          <w:bdr w:val="none" w:sz="0" w:space="0" w:color="auto" w:frame="1"/>
        </w:rPr>
        <w:t>, który jednostronnie zobowiązywał je do przestrzegania praw mniejszości narodowych</w:t>
      </w:r>
    </w:p>
    <w:p w14:paraId="60711D60" w14:textId="7F42990C" w:rsidR="00053164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  <w:r w:rsidRPr="0085131C">
        <w:rPr>
          <w:color w:val="222222"/>
          <w:sz w:val="20"/>
          <w:szCs w:val="20"/>
          <w:bdr w:val="none" w:sz="0" w:space="0" w:color="auto" w:frame="1"/>
        </w:rPr>
        <w:t>4. Zawarte z </w:t>
      </w:r>
      <w:r w:rsidRPr="0085131C">
        <w:rPr>
          <w:rStyle w:val="Pogrubienie"/>
          <w:color w:val="222222"/>
          <w:sz w:val="20"/>
          <w:szCs w:val="20"/>
          <w:bdr w:val="none" w:sz="0" w:space="0" w:color="auto" w:frame="1"/>
        </w:rPr>
        <w:t>Austrią</w:t>
      </w:r>
      <w:r w:rsidRPr="0085131C">
        <w:rPr>
          <w:color w:val="222222"/>
          <w:sz w:val="20"/>
          <w:szCs w:val="20"/>
          <w:bdr w:val="none" w:sz="0" w:space="0" w:color="auto" w:frame="1"/>
        </w:rPr>
        <w:t> i </w:t>
      </w:r>
      <w:r w:rsidRPr="0085131C">
        <w:rPr>
          <w:rStyle w:val="Pogrubienie"/>
          <w:color w:val="222222"/>
          <w:sz w:val="20"/>
          <w:szCs w:val="20"/>
          <w:bdr w:val="none" w:sz="0" w:space="0" w:color="auto" w:frame="1"/>
        </w:rPr>
        <w:t>Węgrami</w:t>
      </w:r>
      <w:r w:rsidRPr="0085131C">
        <w:rPr>
          <w:color w:val="222222"/>
          <w:sz w:val="20"/>
          <w:szCs w:val="20"/>
          <w:bdr w:val="none" w:sz="0" w:space="0" w:color="auto" w:frame="1"/>
        </w:rPr>
        <w:t> odrębne traktaty pokojowe również pozbawiały je części terytorium oraz zobowiązywały do redukcji sił zbrojnych i wypłaty odszkodowań</w:t>
      </w:r>
    </w:p>
    <w:p w14:paraId="38F66516" w14:textId="77777777" w:rsidR="005B4B85" w:rsidRPr="0085131C" w:rsidRDefault="005B4B85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</w:p>
    <w:p w14:paraId="6E80E1E2" w14:textId="77777777" w:rsidR="00053164" w:rsidRPr="0085131C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r w:rsidRPr="0085131C">
        <w:rPr>
          <w:color w:val="222222"/>
          <w:sz w:val="20"/>
          <w:szCs w:val="20"/>
          <w:bdr w:val="none" w:sz="0" w:space="0" w:color="auto" w:frame="1"/>
        </w:rPr>
        <w:t>5. </w:t>
      </w:r>
      <w:r w:rsidRPr="0085131C">
        <w:rPr>
          <w:rStyle w:val="Pogrubienie"/>
          <w:color w:val="222222"/>
          <w:sz w:val="20"/>
          <w:szCs w:val="20"/>
          <w:bdr w:val="none" w:sz="0" w:space="0" w:color="auto" w:frame="1"/>
        </w:rPr>
        <w:t>Turcja</w:t>
      </w:r>
      <w:r w:rsidRPr="0085131C">
        <w:rPr>
          <w:color w:val="222222"/>
          <w:sz w:val="20"/>
          <w:szCs w:val="20"/>
          <w:bdr w:val="none" w:sz="0" w:space="0" w:color="auto" w:frame="1"/>
        </w:rPr>
        <w:t> po I wojnie światowej</w:t>
      </w:r>
    </w:p>
    <w:p w14:paraId="61669E86" w14:textId="4101FEA8" w:rsidR="00053164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  <w:proofErr w:type="gramStart"/>
      <w:r w:rsidRPr="0085131C">
        <w:rPr>
          <w:color w:val="222222"/>
          <w:sz w:val="20"/>
          <w:szCs w:val="20"/>
          <w:bdr w:val="none" w:sz="0" w:space="0" w:color="auto" w:frame="1"/>
        </w:rPr>
        <w:t>a</w:t>
      </w:r>
      <w:proofErr w:type="gramEnd"/>
      <w:r w:rsidRPr="0085131C">
        <w:rPr>
          <w:color w:val="222222"/>
          <w:sz w:val="20"/>
          <w:szCs w:val="20"/>
          <w:bdr w:val="none" w:sz="0" w:space="0" w:color="auto" w:frame="1"/>
        </w:rPr>
        <w:t>. Turcja nie zaakceptowała narzuconych jej warunków pokojowych i wznowiła działania wojenne</w:t>
      </w:r>
      <w:r w:rsidRPr="0085131C">
        <w:rPr>
          <w:color w:val="222222"/>
          <w:sz w:val="18"/>
          <w:szCs w:val="18"/>
        </w:rPr>
        <w:br/>
      </w:r>
      <w:r w:rsidRPr="0085131C">
        <w:rPr>
          <w:color w:val="222222"/>
          <w:sz w:val="20"/>
          <w:szCs w:val="20"/>
          <w:bdr w:val="none" w:sz="0" w:space="0" w:color="auto" w:frame="1"/>
        </w:rPr>
        <w:t xml:space="preserve">b. w Turcji doszło do obalenia władzy sułtana i ustanowienia republiki – twórcą Mustafa Kemal, który przyjął </w:t>
      </w:r>
      <w:proofErr w:type="spellStart"/>
      <w:r w:rsidRPr="0085131C">
        <w:rPr>
          <w:color w:val="222222"/>
          <w:sz w:val="20"/>
          <w:szCs w:val="20"/>
          <w:bdr w:val="none" w:sz="0" w:space="0" w:color="auto" w:frame="1"/>
        </w:rPr>
        <w:t>imięAtatürk</w:t>
      </w:r>
      <w:proofErr w:type="spellEnd"/>
      <w:r w:rsidRPr="0085131C">
        <w:rPr>
          <w:color w:val="222222"/>
          <w:sz w:val="18"/>
          <w:szCs w:val="18"/>
        </w:rPr>
        <w:br/>
      </w:r>
      <w:r w:rsidRPr="0085131C">
        <w:rPr>
          <w:color w:val="222222"/>
          <w:sz w:val="20"/>
          <w:szCs w:val="20"/>
          <w:bdr w:val="none" w:sz="0" w:space="0" w:color="auto" w:frame="1"/>
        </w:rPr>
        <w:t xml:space="preserve">c. </w:t>
      </w:r>
      <w:proofErr w:type="gramStart"/>
      <w:r w:rsidRPr="0085131C">
        <w:rPr>
          <w:color w:val="222222"/>
          <w:sz w:val="20"/>
          <w:szCs w:val="20"/>
          <w:bdr w:val="none" w:sz="0" w:space="0" w:color="auto" w:frame="1"/>
        </w:rPr>
        <w:t>zawarty</w:t>
      </w:r>
      <w:proofErr w:type="gramEnd"/>
      <w:r w:rsidRPr="0085131C">
        <w:rPr>
          <w:color w:val="222222"/>
          <w:sz w:val="20"/>
          <w:szCs w:val="20"/>
          <w:bdr w:val="none" w:sz="0" w:space="0" w:color="auto" w:frame="1"/>
        </w:rPr>
        <w:t xml:space="preserve"> w 1923 r. przez Turcję pokój również pozbawiał ją części terytorium oraz zobowiązywał ją do zapłaty odszkodowań i redukcji armii</w:t>
      </w:r>
    </w:p>
    <w:p w14:paraId="04935C76" w14:textId="77777777" w:rsidR="00757ADA" w:rsidRPr="0085131C" w:rsidRDefault="00757ADA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</w:p>
    <w:p w14:paraId="38DC6B99" w14:textId="244EBDC9" w:rsidR="00053164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  <w:r w:rsidRPr="0085131C">
        <w:rPr>
          <w:color w:val="222222"/>
          <w:sz w:val="20"/>
          <w:szCs w:val="20"/>
          <w:bdr w:val="none" w:sz="0" w:space="0" w:color="auto" w:frame="1"/>
        </w:rPr>
        <w:t>6. </w:t>
      </w:r>
      <w:hyperlink r:id="rId8" w:tgtFrame="_blank" w:history="1">
        <w:r w:rsidRPr="0085131C">
          <w:rPr>
            <w:rStyle w:val="Pogrubienie"/>
            <w:color w:val="593B71"/>
            <w:sz w:val="20"/>
            <w:szCs w:val="20"/>
            <w:bdr w:val="none" w:sz="0" w:space="0" w:color="auto" w:frame="1"/>
          </w:rPr>
          <w:t>Liga Narodów </w:t>
        </w:r>
      </w:hyperlink>
    </w:p>
    <w:p w14:paraId="528C9921" w14:textId="77777777" w:rsidR="00891CF2" w:rsidRDefault="00757ADA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proofErr w:type="gramStart"/>
      <w:r>
        <w:rPr>
          <w:color w:val="222222"/>
          <w:sz w:val="20"/>
          <w:szCs w:val="20"/>
          <w:bdr w:val="none" w:sz="0" w:space="0" w:color="auto" w:frame="1"/>
        </w:rPr>
        <w:t>a</w:t>
      </w:r>
      <w:proofErr w:type="gramEnd"/>
      <w:r>
        <w:rPr>
          <w:color w:val="222222"/>
          <w:sz w:val="20"/>
          <w:szCs w:val="20"/>
          <w:bdr w:val="none" w:sz="0" w:space="0" w:color="auto" w:frame="1"/>
        </w:rPr>
        <w:t xml:space="preserve">. </w:t>
      </w:r>
      <w:proofErr w:type="gramStart"/>
      <w:r>
        <w:rPr>
          <w:color w:val="222222"/>
          <w:sz w:val="20"/>
          <w:szCs w:val="20"/>
          <w:bdr w:val="none" w:sz="0" w:space="0" w:color="auto" w:frame="1"/>
        </w:rPr>
        <w:t>powstała</w:t>
      </w:r>
      <w:proofErr w:type="gramEnd"/>
      <w:r>
        <w:rPr>
          <w:color w:val="222222"/>
          <w:sz w:val="20"/>
          <w:szCs w:val="20"/>
          <w:bdr w:val="none" w:sz="0" w:space="0" w:color="auto" w:frame="1"/>
        </w:rPr>
        <w:t xml:space="preserve"> </w:t>
      </w:r>
      <w:r w:rsidR="00643A1C">
        <w:rPr>
          <w:color w:val="222222"/>
          <w:sz w:val="20"/>
          <w:szCs w:val="20"/>
          <w:bdr w:val="none" w:sz="0" w:space="0" w:color="auto" w:frame="1"/>
        </w:rPr>
        <w:t>10.01.</w:t>
      </w:r>
      <w:r w:rsidR="007F07F4">
        <w:rPr>
          <w:color w:val="222222"/>
          <w:sz w:val="20"/>
          <w:szCs w:val="20"/>
          <w:bdr w:val="none" w:sz="0" w:space="0" w:color="auto" w:frame="1"/>
        </w:rPr>
        <w:t xml:space="preserve">1920 </w:t>
      </w:r>
      <w:proofErr w:type="gramStart"/>
      <w:r w:rsidR="007F07F4">
        <w:rPr>
          <w:color w:val="222222"/>
          <w:sz w:val="20"/>
          <w:szCs w:val="20"/>
          <w:bdr w:val="none" w:sz="0" w:space="0" w:color="auto" w:frame="1"/>
        </w:rPr>
        <w:t>r</w:t>
      </w:r>
      <w:proofErr w:type="gramEnd"/>
      <w:r w:rsidR="007F07F4">
        <w:rPr>
          <w:color w:val="222222"/>
          <w:sz w:val="20"/>
          <w:szCs w:val="20"/>
          <w:bdr w:val="none" w:sz="0" w:space="0" w:color="auto" w:frame="1"/>
        </w:rPr>
        <w:t>.</w:t>
      </w:r>
    </w:p>
    <w:p w14:paraId="35712849" w14:textId="77777777" w:rsidR="00391BC9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r w:rsidRPr="0085131C">
        <w:rPr>
          <w:color w:val="222222"/>
          <w:sz w:val="18"/>
          <w:szCs w:val="18"/>
        </w:rPr>
        <w:br/>
      </w:r>
      <w:proofErr w:type="gramStart"/>
      <w:r w:rsidRPr="0085131C">
        <w:rPr>
          <w:color w:val="222222"/>
          <w:sz w:val="20"/>
          <w:szCs w:val="20"/>
          <w:bdr w:val="none" w:sz="0" w:space="0" w:color="auto" w:frame="1"/>
        </w:rPr>
        <w:t>b</w:t>
      </w:r>
      <w:proofErr w:type="gramEnd"/>
      <w:r w:rsidRPr="0085131C">
        <w:rPr>
          <w:color w:val="222222"/>
          <w:sz w:val="20"/>
          <w:szCs w:val="20"/>
          <w:bdr w:val="none" w:sz="0" w:space="0" w:color="auto" w:frame="1"/>
        </w:rPr>
        <w:t>. była to organizacja międzynarodowa, zrzeszająca większość państwa świata, której głównym celem było zapobieganie konfliktom zbrojnym</w:t>
      </w:r>
      <w:r w:rsidR="00132B47">
        <w:rPr>
          <w:color w:val="222222"/>
          <w:sz w:val="18"/>
          <w:szCs w:val="18"/>
        </w:rPr>
        <w:t xml:space="preserve"> </w:t>
      </w:r>
    </w:p>
    <w:p w14:paraId="7A2B809F" w14:textId="0C9DC23E" w:rsidR="00053164" w:rsidRDefault="00C6175F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  <w:r>
        <w:rPr>
          <w:color w:val="222222"/>
          <w:sz w:val="18"/>
          <w:szCs w:val="18"/>
        </w:rPr>
        <w:t xml:space="preserve">- </w:t>
      </w:r>
      <w:r w:rsidR="00053164" w:rsidRPr="0085131C">
        <w:rPr>
          <w:rStyle w:val="Pogrubienie"/>
          <w:color w:val="222222"/>
          <w:sz w:val="20"/>
          <w:szCs w:val="20"/>
          <w:bdr w:val="none" w:sz="0" w:space="0" w:color="auto" w:frame="1"/>
        </w:rPr>
        <w:t>Niemcy</w:t>
      </w:r>
      <w:r w:rsidR="00053164" w:rsidRPr="0085131C">
        <w:rPr>
          <w:color w:val="222222"/>
          <w:sz w:val="20"/>
          <w:szCs w:val="20"/>
          <w:bdr w:val="none" w:sz="0" w:space="0" w:color="auto" w:frame="1"/>
        </w:rPr>
        <w:t> zostały przyjęte w 1926, a </w:t>
      </w:r>
      <w:r w:rsidR="00053164" w:rsidRPr="0085131C">
        <w:rPr>
          <w:rStyle w:val="Pogrubienie"/>
          <w:color w:val="222222"/>
          <w:sz w:val="20"/>
          <w:szCs w:val="20"/>
          <w:bdr w:val="none" w:sz="0" w:space="0" w:color="auto" w:frame="1"/>
        </w:rPr>
        <w:t>Związek Radziecki</w:t>
      </w:r>
      <w:r w:rsidR="00053164" w:rsidRPr="0085131C">
        <w:rPr>
          <w:color w:val="222222"/>
          <w:sz w:val="20"/>
          <w:szCs w:val="20"/>
          <w:bdr w:val="none" w:sz="0" w:space="0" w:color="auto" w:frame="1"/>
        </w:rPr>
        <w:t> w 1934 r.</w:t>
      </w:r>
    </w:p>
    <w:p w14:paraId="1B3184F7" w14:textId="775E800E" w:rsidR="00C6175F" w:rsidRPr="0085131C" w:rsidRDefault="00C6175F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r>
        <w:rPr>
          <w:color w:val="222222"/>
          <w:sz w:val="20"/>
          <w:szCs w:val="20"/>
          <w:bdr w:val="none" w:sz="0" w:space="0" w:color="auto" w:frame="1"/>
        </w:rPr>
        <w:t>- USA nie przystąp</w:t>
      </w:r>
      <w:r w:rsidR="00C61D00">
        <w:rPr>
          <w:color w:val="222222"/>
          <w:sz w:val="20"/>
          <w:szCs w:val="20"/>
          <w:bdr w:val="none" w:sz="0" w:space="0" w:color="auto" w:frame="1"/>
        </w:rPr>
        <w:t>iły do Ligi Narodów</w:t>
      </w:r>
    </w:p>
    <w:p w14:paraId="71F248B9" w14:textId="77777777" w:rsidR="00053164" w:rsidRPr="0085131C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proofErr w:type="gramStart"/>
      <w:r w:rsidRPr="0085131C">
        <w:rPr>
          <w:color w:val="222222"/>
          <w:sz w:val="20"/>
          <w:szCs w:val="20"/>
          <w:bdr w:val="none" w:sz="0" w:space="0" w:color="auto" w:frame="1"/>
        </w:rPr>
        <w:t>c</w:t>
      </w:r>
      <w:proofErr w:type="gramEnd"/>
      <w:r w:rsidRPr="0085131C">
        <w:rPr>
          <w:color w:val="222222"/>
          <w:sz w:val="20"/>
          <w:szCs w:val="20"/>
          <w:bdr w:val="none" w:sz="0" w:space="0" w:color="auto" w:frame="1"/>
        </w:rPr>
        <w:t>. Liga Narodów nie spełniła oczekiwań – nie zdołała zapobiec konfliktom zbrojnym</w:t>
      </w:r>
    </w:p>
    <w:p w14:paraId="76DCCFE0" w14:textId="77777777" w:rsidR="00053164" w:rsidRPr="0085131C" w:rsidRDefault="00053164" w:rsidP="00E11DA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  <w:sz w:val="18"/>
          <w:szCs w:val="18"/>
        </w:rPr>
      </w:pPr>
      <w:r w:rsidRPr="0085131C">
        <w:rPr>
          <w:color w:val="222222"/>
          <w:sz w:val="18"/>
          <w:szCs w:val="18"/>
        </w:rPr>
        <w:t> </w:t>
      </w:r>
    </w:p>
    <w:p w14:paraId="101FA928" w14:textId="77777777" w:rsidR="00053164" w:rsidRPr="0085131C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r w:rsidRPr="0085131C">
        <w:rPr>
          <w:color w:val="222222"/>
          <w:sz w:val="20"/>
          <w:szCs w:val="20"/>
          <w:bdr w:val="none" w:sz="0" w:space="0" w:color="auto" w:frame="1"/>
        </w:rPr>
        <w:t>II. Nowy układ sił w Europie</w:t>
      </w:r>
    </w:p>
    <w:p w14:paraId="29A922D9" w14:textId="77777777" w:rsidR="00053164" w:rsidRPr="0085131C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r w:rsidRPr="0085131C">
        <w:rPr>
          <w:color w:val="222222"/>
          <w:sz w:val="20"/>
          <w:szCs w:val="20"/>
          <w:bdr w:val="none" w:sz="0" w:space="0" w:color="auto" w:frame="1"/>
        </w:rPr>
        <w:t>1. Upadek wielkich przedwojennych monarchii (w Rosji, Niemczech i Austro-Węgrzech)</w:t>
      </w:r>
    </w:p>
    <w:p w14:paraId="58AAA4F7" w14:textId="77777777" w:rsidR="00053164" w:rsidRPr="0085131C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r w:rsidRPr="0085131C">
        <w:rPr>
          <w:color w:val="222222"/>
          <w:sz w:val="20"/>
          <w:szCs w:val="20"/>
          <w:bdr w:val="none" w:sz="0" w:space="0" w:color="auto" w:frame="1"/>
        </w:rPr>
        <w:t>2. Powstanie nowych państw w Europie:</w:t>
      </w:r>
    </w:p>
    <w:p w14:paraId="2587722C" w14:textId="0F088210" w:rsidR="00053164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  <w:proofErr w:type="spellStart"/>
      <w:proofErr w:type="gramStart"/>
      <w:r w:rsidRPr="0085131C">
        <w:rPr>
          <w:color w:val="222222"/>
          <w:sz w:val="20"/>
          <w:szCs w:val="20"/>
          <w:bdr w:val="none" w:sz="0" w:space="0" w:color="auto" w:frame="1"/>
        </w:rPr>
        <w:t>a</w:t>
      </w:r>
      <w:proofErr w:type="gramEnd"/>
      <w:r w:rsidRPr="0085131C">
        <w:rPr>
          <w:color w:val="222222"/>
          <w:sz w:val="20"/>
          <w:szCs w:val="20"/>
          <w:bdr w:val="none" w:sz="0" w:space="0" w:color="auto" w:frame="1"/>
        </w:rPr>
        <w:t>.Polski</w:t>
      </w:r>
      <w:proofErr w:type="spellEnd"/>
      <w:r w:rsidRPr="0085131C">
        <w:rPr>
          <w:color w:val="222222"/>
          <w:sz w:val="18"/>
          <w:szCs w:val="18"/>
        </w:rPr>
        <w:br/>
      </w:r>
      <w:proofErr w:type="spellStart"/>
      <w:r w:rsidRPr="0085131C">
        <w:rPr>
          <w:color w:val="222222"/>
          <w:sz w:val="20"/>
          <w:szCs w:val="20"/>
          <w:bdr w:val="none" w:sz="0" w:space="0" w:color="auto" w:frame="1"/>
        </w:rPr>
        <w:t>b.Czechosłowacji</w:t>
      </w:r>
      <w:proofErr w:type="spellEnd"/>
      <w:r w:rsidRPr="0085131C">
        <w:rPr>
          <w:color w:val="222222"/>
          <w:sz w:val="18"/>
          <w:szCs w:val="18"/>
        </w:rPr>
        <w:br/>
      </w:r>
      <w:proofErr w:type="spellStart"/>
      <w:r w:rsidRPr="0085131C">
        <w:rPr>
          <w:color w:val="222222"/>
          <w:sz w:val="20"/>
          <w:szCs w:val="20"/>
          <w:bdr w:val="none" w:sz="0" w:space="0" w:color="auto" w:frame="1"/>
        </w:rPr>
        <w:t>c.Litwy</w:t>
      </w:r>
      <w:proofErr w:type="spellEnd"/>
      <w:r w:rsidRPr="0085131C">
        <w:rPr>
          <w:color w:val="222222"/>
          <w:sz w:val="18"/>
          <w:szCs w:val="18"/>
        </w:rPr>
        <w:br/>
      </w:r>
      <w:proofErr w:type="spellStart"/>
      <w:r w:rsidRPr="0085131C">
        <w:rPr>
          <w:color w:val="222222"/>
          <w:sz w:val="20"/>
          <w:szCs w:val="20"/>
          <w:bdr w:val="none" w:sz="0" w:space="0" w:color="auto" w:frame="1"/>
        </w:rPr>
        <w:t>d.Łotwy</w:t>
      </w:r>
      <w:proofErr w:type="spellEnd"/>
      <w:r w:rsidRPr="0085131C">
        <w:rPr>
          <w:color w:val="222222"/>
          <w:sz w:val="18"/>
          <w:szCs w:val="18"/>
        </w:rPr>
        <w:br/>
      </w:r>
      <w:proofErr w:type="spellStart"/>
      <w:r w:rsidRPr="0085131C">
        <w:rPr>
          <w:color w:val="222222"/>
          <w:sz w:val="20"/>
          <w:szCs w:val="20"/>
          <w:bdr w:val="none" w:sz="0" w:space="0" w:color="auto" w:frame="1"/>
        </w:rPr>
        <w:t>e.Estonii</w:t>
      </w:r>
      <w:proofErr w:type="spellEnd"/>
      <w:r w:rsidRPr="0085131C">
        <w:rPr>
          <w:color w:val="222222"/>
          <w:sz w:val="18"/>
          <w:szCs w:val="18"/>
        </w:rPr>
        <w:br/>
      </w:r>
      <w:proofErr w:type="spellStart"/>
      <w:r w:rsidRPr="0085131C">
        <w:rPr>
          <w:color w:val="222222"/>
          <w:sz w:val="20"/>
          <w:szCs w:val="20"/>
          <w:bdr w:val="none" w:sz="0" w:space="0" w:color="auto" w:frame="1"/>
        </w:rPr>
        <w:t>f.Finlandii</w:t>
      </w:r>
      <w:proofErr w:type="spellEnd"/>
      <w:r w:rsidRPr="0085131C">
        <w:rPr>
          <w:color w:val="222222"/>
          <w:sz w:val="18"/>
          <w:szCs w:val="18"/>
        </w:rPr>
        <w:br/>
      </w:r>
      <w:proofErr w:type="spellStart"/>
      <w:r w:rsidRPr="0085131C">
        <w:rPr>
          <w:color w:val="222222"/>
          <w:sz w:val="20"/>
          <w:szCs w:val="20"/>
          <w:bdr w:val="none" w:sz="0" w:space="0" w:color="auto" w:frame="1"/>
        </w:rPr>
        <w:t>g.Królestwa</w:t>
      </w:r>
      <w:proofErr w:type="spellEnd"/>
      <w:r w:rsidR="00CE1061">
        <w:rPr>
          <w:color w:val="222222"/>
          <w:sz w:val="20"/>
          <w:szCs w:val="20"/>
          <w:bdr w:val="none" w:sz="0" w:space="0" w:color="auto" w:frame="1"/>
        </w:rPr>
        <w:t xml:space="preserve"> </w:t>
      </w:r>
      <w:r w:rsidRPr="0085131C">
        <w:rPr>
          <w:color w:val="222222"/>
          <w:sz w:val="20"/>
          <w:szCs w:val="20"/>
          <w:bdr w:val="none" w:sz="0" w:space="0" w:color="auto" w:frame="1"/>
        </w:rPr>
        <w:t>Serbów Chorwatów i Słoweńców – od 1929 r. Jugosławia</w:t>
      </w:r>
      <w:r w:rsidRPr="0085131C">
        <w:rPr>
          <w:color w:val="222222"/>
          <w:sz w:val="18"/>
          <w:szCs w:val="18"/>
        </w:rPr>
        <w:br/>
      </w:r>
      <w:r w:rsidRPr="0085131C">
        <w:rPr>
          <w:color w:val="222222"/>
          <w:sz w:val="20"/>
          <w:szCs w:val="20"/>
          <w:bdr w:val="none" w:sz="0" w:space="0" w:color="auto" w:frame="1"/>
        </w:rPr>
        <w:t>h. Irlandii</w:t>
      </w:r>
    </w:p>
    <w:p w14:paraId="0F7DFF7D" w14:textId="6FBF1495" w:rsidR="00757879" w:rsidRDefault="00757879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</w:p>
    <w:p w14:paraId="10857E7C" w14:textId="6C521351" w:rsidR="00757879" w:rsidRDefault="00757879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</w:p>
    <w:p w14:paraId="23BBF414" w14:textId="77777777" w:rsidR="00757879" w:rsidRDefault="00757879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</w:p>
    <w:p w14:paraId="58EEB36A" w14:textId="77777777" w:rsidR="00CE1061" w:rsidRPr="00CE1061" w:rsidRDefault="00CE1061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</w:p>
    <w:p w14:paraId="5833BEAD" w14:textId="70F5A3C1" w:rsidR="00053164" w:rsidRPr="0085131C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r w:rsidRPr="0085131C">
        <w:rPr>
          <w:color w:val="222222"/>
          <w:sz w:val="20"/>
          <w:szCs w:val="20"/>
          <w:bdr w:val="none" w:sz="0" w:space="0" w:color="auto" w:frame="1"/>
        </w:rPr>
        <w:t>3. W 1925 r. odbyła się konferencja w Locarno</w:t>
      </w:r>
    </w:p>
    <w:p w14:paraId="5426D1A2" w14:textId="346C935D" w:rsidR="00053164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  <w:proofErr w:type="gramStart"/>
      <w:r w:rsidRPr="0085131C">
        <w:rPr>
          <w:color w:val="222222"/>
          <w:sz w:val="20"/>
          <w:szCs w:val="20"/>
          <w:bdr w:val="none" w:sz="0" w:space="0" w:color="auto" w:frame="1"/>
        </w:rPr>
        <w:t>a</w:t>
      </w:r>
      <w:proofErr w:type="gramEnd"/>
      <w:r w:rsidRPr="0085131C">
        <w:rPr>
          <w:color w:val="222222"/>
          <w:sz w:val="20"/>
          <w:szCs w:val="20"/>
          <w:bdr w:val="none" w:sz="0" w:space="0" w:color="auto" w:frame="1"/>
        </w:rPr>
        <w:t xml:space="preserve">. </w:t>
      </w:r>
      <w:proofErr w:type="gramStart"/>
      <w:r w:rsidRPr="0085131C">
        <w:rPr>
          <w:color w:val="222222"/>
          <w:sz w:val="20"/>
          <w:szCs w:val="20"/>
          <w:bdr w:val="none" w:sz="0" w:space="0" w:color="auto" w:frame="1"/>
        </w:rPr>
        <w:t>głównymi</w:t>
      </w:r>
      <w:proofErr w:type="gramEnd"/>
      <w:r w:rsidRPr="0085131C">
        <w:rPr>
          <w:color w:val="222222"/>
          <w:sz w:val="20"/>
          <w:szCs w:val="20"/>
          <w:bdr w:val="none" w:sz="0" w:space="0" w:color="auto" w:frame="1"/>
        </w:rPr>
        <w:t xml:space="preserve"> uczestnikami konferencji były: Wielka Brytania, Francja, Niemcy, Włochy i Belgia</w:t>
      </w:r>
      <w:r w:rsidRPr="0085131C">
        <w:rPr>
          <w:color w:val="222222"/>
          <w:sz w:val="18"/>
          <w:szCs w:val="18"/>
        </w:rPr>
        <w:br/>
      </w:r>
      <w:r w:rsidRPr="0085131C">
        <w:rPr>
          <w:color w:val="222222"/>
          <w:sz w:val="20"/>
          <w:szCs w:val="20"/>
          <w:bdr w:val="none" w:sz="0" w:space="0" w:color="auto" w:frame="1"/>
        </w:rPr>
        <w:t>b. na konferencji zawarto tzw. </w:t>
      </w:r>
      <w:hyperlink r:id="rId9" w:tgtFrame="_blank" w:history="1">
        <w:r w:rsidRPr="0085131C">
          <w:rPr>
            <w:rStyle w:val="Hipercze"/>
            <w:color w:val="593B71"/>
            <w:sz w:val="20"/>
            <w:szCs w:val="20"/>
            <w:bdr w:val="none" w:sz="0" w:space="0" w:color="auto" w:frame="1"/>
          </w:rPr>
          <w:t>pakt reński</w:t>
        </w:r>
      </w:hyperlink>
      <w:r w:rsidRPr="0085131C">
        <w:rPr>
          <w:color w:val="222222"/>
          <w:sz w:val="20"/>
          <w:szCs w:val="20"/>
          <w:bdr w:val="none" w:sz="0" w:space="0" w:color="auto" w:frame="1"/>
        </w:rPr>
        <w:t xml:space="preserve"> gwarantował nienaruszalność zachodnich granic Niemiec</w:t>
      </w:r>
      <w:r w:rsidR="00757879">
        <w:rPr>
          <w:color w:val="222222"/>
          <w:sz w:val="20"/>
          <w:szCs w:val="20"/>
          <w:bdr w:val="none" w:sz="0" w:space="0" w:color="auto" w:frame="1"/>
        </w:rPr>
        <w:t xml:space="preserve"> z</w:t>
      </w:r>
      <w:r w:rsidR="00E16E7F">
        <w:rPr>
          <w:color w:val="222222"/>
          <w:sz w:val="20"/>
          <w:szCs w:val="20"/>
          <w:bdr w:val="none" w:sz="0" w:space="0" w:color="auto" w:frame="1"/>
        </w:rPr>
        <w:t xml:space="preserve"> Francją i Belgią</w:t>
      </w:r>
      <w:r w:rsidRPr="0085131C">
        <w:rPr>
          <w:color w:val="222222"/>
          <w:sz w:val="18"/>
          <w:szCs w:val="18"/>
        </w:rPr>
        <w:br/>
      </w:r>
      <w:r w:rsidRPr="0085131C">
        <w:rPr>
          <w:color w:val="222222"/>
          <w:sz w:val="20"/>
          <w:szCs w:val="20"/>
          <w:bdr w:val="none" w:sz="0" w:space="0" w:color="auto" w:frame="1"/>
        </w:rPr>
        <w:t xml:space="preserve">c. </w:t>
      </w:r>
      <w:proofErr w:type="gramStart"/>
      <w:r w:rsidRPr="0085131C">
        <w:rPr>
          <w:color w:val="222222"/>
          <w:sz w:val="20"/>
          <w:szCs w:val="20"/>
          <w:bdr w:val="none" w:sz="0" w:space="0" w:color="auto" w:frame="1"/>
        </w:rPr>
        <w:t>pakt</w:t>
      </w:r>
      <w:proofErr w:type="gramEnd"/>
      <w:r w:rsidRPr="0085131C">
        <w:rPr>
          <w:color w:val="222222"/>
          <w:sz w:val="20"/>
          <w:szCs w:val="20"/>
          <w:bdr w:val="none" w:sz="0" w:space="0" w:color="auto" w:frame="1"/>
        </w:rPr>
        <w:t xml:space="preserve"> reński był groźny dla Polski i Czechosłowacji, ponieważ nie zawierał podobnych gwarancji dla ich granic z Niemcami</w:t>
      </w:r>
    </w:p>
    <w:p w14:paraId="445E3259" w14:textId="77777777" w:rsidR="00C00E2B" w:rsidRPr="00E05830" w:rsidRDefault="00C00E2B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</w:p>
    <w:p w14:paraId="70450512" w14:textId="77777777" w:rsidR="00053164" w:rsidRPr="0085131C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r w:rsidRPr="0085131C">
        <w:rPr>
          <w:color w:val="222222"/>
          <w:sz w:val="20"/>
          <w:szCs w:val="20"/>
          <w:bdr w:val="none" w:sz="0" w:space="0" w:color="auto" w:frame="1"/>
        </w:rPr>
        <w:t>III. Sytuacja gospodarcza na świecie</w:t>
      </w:r>
    </w:p>
    <w:p w14:paraId="22E07FD9" w14:textId="351413C4" w:rsidR="00053164" w:rsidRDefault="00053164" w:rsidP="00E11DA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45"/>
        <w:rPr>
          <w:color w:val="222222"/>
          <w:sz w:val="20"/>
          <w:szCs w:val="20"/>
          <w:bdr w:val="none" w:sz="0" w:space="0" w:color="auto" w:frame="1"/>
        </w:rPr>
      </w:pPr>
      <w:r w:rsidRPr="0085131C">
        <w:rPr>
          <w:color w:val="222222"/>
          <w:sz w:val="20"/>
          <w:szCs w:val="20"/>
          <w:bdr w:val="none" w:sz="0" w:space="0" w:color="auto" w:frame="1"/>
        </w:rPr>
        <w:t>Po zakończeniu I wojny światowej i pokonaniu początkowych trudności powojennych nastąpił szybki rozwój gospodarczy na świecie</w:t>
      </w:r>
    </w:p>
    <w:p w14:paraId="32850B6D" w14:textId="77777777" w:rsidR="00BC533D" w:rsidRPr="0085131C" w:rsidRDefault="00BC533D" w:rsidP="00E11DA6">
      <w:pPr>
        <w:pStyle w:val="NormalnyWeb"/>
        <w:shd w:val="clear" w:color="auto" w:fill="FFFFFF"/>
        <w:spacing w:before="0" w:beforeAutospacing="0" w:after="0" w:afterAutospacing="0"/>
        <w:ind w:left="405" w:right="45"/>
        <w:rPr>
          <w:color w:val="222222"/>
          <w:sz w:val="18"/>
          <w:szCs w:val="18"/>
        </w:rPr>
      </w:pPr>
    </w:p>
    <w:p w14:paraId="1995687F" w14:textId="0FB5E588" w:rsidR="00053164" w:rsidRPr="0085131C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r w:rsidRPr="0085131C">
        <w:rPr>
          <w:color w:val="222222"/>
          <w:sz w:val="20"/>
          <w:szCs w:val="20"/>
          <w:bdr w:val="none" w:sz="0" w:space="0" w:color="auto" w:frame="1"/>
        </w:rPr>
        <w:t>2. </w:t>
      </w:r>
      <w:r w:rsidRPr="0085131C">
        <w:rPr>
          <w:rStyle w:val="Pogrubienie"/>
          <w:color w:val="222222"/>
          <w:sz w:val="20"/>
          <w:szCs w:val="20"/>
          <w:bdr w:val="none" w:sz="0" w:space="0" w:color="auto" w:frame="1"/>
        </w:rPr>
        <w:t>Wieli kryzys gospodarczy</w:t>
      </w:r>
      <w:r w:rsidRPr="0085131C">
        <w:rPr>
          <w:color w:val="222222"/>
          <w:sz w:val="20"/>
          <w:szCs w:val="20"/>
          <w:bdr w:val="none" w:sz="0" w:space="0" w:color="auto" w:frame="1"/>
        </w:rPr>
        <w:t> (</w:t>
      </w:r>
      <w:r w:rsidRPr="0085131C">
        <w:rPr>
          <w:rStyle w:val="Pogrubienie"/>
          <w:color w:val="222222"/>
          <w:sz w:val="20"/>
          <w:szCs w:val="20"/>
          <w:bdr w:val="none" w:sz="0" w:space="0" w:color="auto" w:frame="1"/>
        </w:rPr>
        <w:t>1929-</w:t>
      </w:r>
      <w:r w:rsidR="00C45B06">
        <w:rPr>
          <w:rStyle w:val="Pogrubienie"/>
          <w:color w:val="222222"/>
          <w:sz w:val="20"/>
          <w:szCs w:val="20"/>
          <w:bdr w:val="none" w:sz="0" w:space="0" w:color="auto" w:frame="1"/>
        </w:rPr>
        <w:t>19</w:t>
      </w:r>
      <w:r w:rsidRPr="0085131C">
        <w:rPr>
          <w:rStyle w:val="Pogrubienie"/>
          <w:color w:val="222222"/>
          <w:sz w:val="20"/>
          <w:szCs w:val="20"/>
          <w:bdr w:val="none" w:sz="0" w:space="0" w:color="auto" w:frame="1"/>
        </w:rPr>
        <w:t>35</w:t>
      </w:r>
      <w:r w:rsidRPr="0085131C">
        <w:rPr>
          <w:color w:val="222222"/>
          <w:sz w:val="20"/>
          <w:szCs w:val="20"/>
          <w:bdr w:val="none" w:sz="0" w:space="0" w:color="auto" w:frame="1"/>
        </w:rPr>
        <w:t>)</w:t>
      </w:r>
    </w:p>
    <w:p w14:paraId="75C50A26" w14:textId="77777777" w:rsidR="00774646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  <w:proofErr w:type="gramStart"/>
      <w:r w:rsidRPr="0085131C">
        <w:rPr>
          <w:color w:val="222222"/>
          <w:sz w:val="20"/>
          <w:szCs w:val="20"/>
          <w:bdr w:val="none" w:sz="0" w:space="0" w:color="auto" w:frame="1"/>
        </w:rPr>
        <w:t>a</w:t>
      </w:r>
      <w:proofErr w:type="gramEnd"/>
      <w:r w:rsidRPr="0085131C">
        <w:rPr>
          <w:color w:val="222222"/>
          <w:sz w:val="20"/>
          <w:szCs w:val="20"/>
          <w:bdr w:val="none" w:sz="0" w:space="0" w:color="auto" w:frame="1"/>
        </w:rPr>
        <w:t>. 24 X </w:t>
      </w:r>
      <w:r w:rsidRPr="0085131C">
        <w:rPr>
          <w:rStyle w:val="Pogrubienie"/>
          <w:color w:val="222222"/>
          <w:sz w:val="20"/>
          <w:szCs w:val="20"/>
          <w:bdr w:val="none" w:sz="0" w:space="0" w:color="auto" w:frame="1"/>
        </w:rPr>
        <w:t>1929 r.</w:t>
      </w:r>
      <w:r w:rsidRPr="0085131C">
        <w:rPr>
          <w:color w:val="222222"/>
          <w:sz w:val="20"/>
          <w:szCs w:val="20"/>
          <w:bdr w:val="none" w:sz="0" w:space="0" w:color="auto" w:frame="1"/>
        </w:rPr>
        <w:t> doszło do załamania a nowojorskiej giełdzie (</w:t>
      </w:r>
      <w:r w:rsidRPr="0085131C">
        <w:rPr>
          <w:rStyle w:val="Pogrubienie"/>
          <w:color w:val="222222"/>
          <w:sz w:val="20"/>
          <w:szCs w:val="20"/>
          <w:bdr w:val="none" w:sz="0" w:space="0" w:color="auto" w:frame="1"/>
        </w:rPr>
        <w:t>czarny czwartek</w:t>
      </w:r>
      <w:r w:rsidR="00774646">
        <w:rPr>
          <w:color w:val="222222"/>
          <w:sz w:val="20"/>
          <w:szCs w:val="20"/>
          <w:bdr w:val="none" w:sz="0" w:space="0" w:color="auto" w:frame="1"/>
        </w:rPr>
        <w:t>)</w:t>
      </w:r>
    </w:p>
    <w:p w14:paraId="13D6A09D" w14:textId="2AF221BF" w:rsidR="00053164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20"/>
          <w:szCs w:val="20"/>
          <w:bdr w:val="none" w:sz="0" w:space="0" w:color="auto" w:frame="1"/>
        </w:rPr>
      </w:pPr>
      <w:proofErr w:type="gramStart"/>
      <w:r w:rsidRPr="0085131C">
        <w:rPr>
          <w:color w:val="222222"/>
          <w:sz w:val="20"/>
          <w:szCs w:val="20"/>
          <w:bdr w:val="none" w:sz="0" w:space="0" w:color="auto" w:frame="1"/>
        </w:rPr>
        <w:t>b</w:t>
      </w:r>
      <w:proofErr w:type="gramEnd"/>
      <w:r w:rsidRPr="0085131C">
        <w:rPr>
          <w:color w:val="222222"/>
          <w:sz w:val="20"/>
          <w:szCs w:val="20"/>
          <w:bdr w:val="none" w:sz="0" w:space="0" w:color="auto" w:frame="1"/>
        </w:rPr>
        <w:t>. cechy charakterystyczne wielkiego kryzysu gospodarczego:</w:t>
      </w:r>
      <w:r w:rsidR="00774646">
        <w:rPr>
          <w:color w:val="222222"/>
          <w:sz w:val="20"/>
          <w:szCs w:val="20"/>
          <w:bdr w:val="none" w:sz="0" w:space="0" w:color="auto" w:frame="1"/>
        </w:rPr>
        <w:t xml:space="preserve"> spadek cen</w:t>
      </w:r>
      <w:r w:rsidR="002B42D1">
        <w:rPr>
          <w:color w:val="222222"/>
          <w:sz w:val="20"/>
          <w:szCs w:val="20"/>
          <w:bdr w:val="none" w:sz="0" w:space="0" w:color="auto" w:frame="1"/>
        </w:rPr>
        <w:t xml:space="preserve">, </w:t>
      </w:r>
      <w:r w:rsidR="00E43A06">
        <w:rPr>
          <w:color w:val="222222"/>
          <w:sz w:val="20"/>
          <w:szCs w:val="20"/>
          <w:bdr w:val="none" w:sz="0" w:space="0" w:color="auto" w:frame="1"/>
        </w:rPr>
        <w:t>spadek</w:t>
      </w:r>
      <w:r w:rsidR="002B42D1">
        <w:rPr>
          <w:color w:val="222222"/>
          <w:sz w:val="20"/>
          <w:szCs w:val="20"/>
          <w:bdr w:val="none" w:sz="0" w:space="0" w:color="auto" w:frame="1"/>
        </w:rPr>
        <w:t xml:space="preserve"> </w:t>
      </w:r>
      <w:r w:rsidR="00E43A06">
        <w:rPr>
          <w:color w:val="222222"/>
          <w:sz w:val="20"/>
          <w:szCs w:val="20"/>
          <w:bdr w:val="none" w:sz="0" w:space="0" w:color="auto" w:frame="1"/>
        </w:rPr>
        <w:t>produkcji, wzrost bezrobocia</w:t>
      </w:r>
    </w:p>
    <w:p w14:paraId="26056F2F" w14:textId="77777777" w:rsidR="00E43A06" w:rsidRPr="0085131C" w:rsidRDefault="00E43A06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</w:p>
    <w:p w14:paraId="22F4B424" w14:textId="4C6E67AC" w:rsidR="00053164" w:rsidRPr="0085131C" w:rsidRDefault="00053164" w:rsidP="00E11DA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sz w:val="18"/>
          <w:szCs w:val="18"/>
        </w:rPr>
      </w:pPr>
      <w:r w:rsidRPr="0085131C">
        <w:rPr>
          <w:color w:val="222222"/>
          <w:sz w:val="20"/>
          <w:szCs w:val="20"/>
          <w:bdr w:val="none" w:sz="0" w:space="0" w:color="auto" w:frame="1"/>
        </w:rPr>
        <w:t>3. W Stanach Zjednoczonych prezydent </w:t>
      </w:r>
      <w:hyperlink r:id="rId10" w:tgtFrame="_blank" w:history="1">
        <w:r w:rsidRPr="0085131C">
          <w:rPr>
            <w:rStyle w:val="Pogrubienie"/>
            <w:color w:val="593B71"/>
            <w:sz w:val="20"/>
            <w:szCs w:val="20"/>
            <w:bdr w:val="none" w:sz="0" w:space="0" w:color="auto" w:frame="1"/>
          </w:rPr>
          <w:t>Franklin Delano Roosevelt</w:t>
        </w:r>
      </w:hyperlink>
      <w:r w:rsidR="00C17225">
        <w:rPr>
          <w:color w:val="222222"/>
          <w:sz w:val="20"/>
          <w:szCs w:val="20"/>
          <w:bdr w:val="none" w:sz="0" w:space="0" w:color="auto" w:frame="1"/>
        </w:rPr>
        <w:t xml:space="preserve"> </w:t>
      </w:r>
      <w:r w:rsidRPr="0085131C">
        <w:rPr>
          <w:color w:val="222222"/>
          <w:sz w:val="20"/>
          <w:szCs w:val="20"/>
          <w:bdr w:val="none" w:sz="0" w:space="0" w:color="auto" w:frame="1"/>
        </w:rPr>
        <w:t>wprowadził program reform New Deal (c </w:t>
      </w:r>
      <w:hyperlink r:id="rId11" w:tgtFrame="_blank" w:history="1">
        <w:r w:rsidRPr="0085131C">
          <w:rPr>
            <w:rStyle w:val="Pogrubienie"/>
            <w:color w:val="593B71"/>
            <w:sz w:val="20"/>
            <w:szCs w:val="20"/>
            <w:bdr w:val="none" w:sz="0" w:space="0" w:color="auto" w:frame="1"/>
          </w:rPr>
          <w:t>Nowy Ład</w:t>
        </w:r>
      </w:hyperlink>
      <w:r w:rsidRPr="0085131C">
        <w:rPr>
          <w:color w:val="222222"/>
          <w:sz w:val="20"/>
          <w:szCs w:val="20"/>
          <w:bdr w:val="none" w:sz="0" w:space="0" w:color="auto" w:frame="1"/>
        </w:rPr>
        <w:t>, który polegał m.in. na zaangażowaniu się państwa w gospodarkę w celu aktywnego zwalczania bezrobocia.</w:t>
      </w:r>
    </w:p>
    <w:p w14:paraId="3ED43C13" w14:textId="0AD140A1" w:rsidR="00053164" w:rsidRDefault="00E11DA6" w:rsidP="00E11DA6">
      <w:pPr>
        <w:rPr>
          <w:rFonts w:ascii="Times New Roman" w:hAnsi="Times New Roman" w:cs="Times New Roman"/>
        </w:rPr>
      </w:pPr>
      <w:hyperlink r:id="rId12" w:history="1">
        <w:r w:rsidR="007314B7">
          <w:rPr>
            <w:rStyle w:val="Hipercze"/>
          </w:rPr>
          <w:t>https://www.youtube.com/watch?v=l6MjVjqL1po</w:t>
        </w:r>
      </w:hyperlink>
    </w:p>
    <w:p w14:paraId="46F9D14B" w14:textId="77777777" w:rsidR="00E11DA6" w:rsidRDefault="00E11DA6" w:rsidP="00E11DA6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14:paraId="78DF10AC" w14:textId="77777777" w:rsidR="00E11DA6" w:rsidRDefault="00E11DA6" w:rsidP="00E11DA6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14:paraId="0F1CA925" w14:textId="77777777" w:rsidR="00E11DA6" w:rsidRPr="00E11DA6" w:rsidRDefault="00E11DA6" w:rsidP="00E11D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DA6">
        <w:rPr>
          <w:rFonts w:ascii="Times New Roman" w:hAnsi="Times New Roman" w:cs="Times New Roman"/>
          <w:sz w:val="28"/>
          <w:szCs w:val="28"/>
          <w:lang w:eastAsia="pl-PL"/>
        </w:rPr>
        <w:t>Życzę owocnej i ciekawej nauki</w:t>
      </w:r>
      <w:r w:rsidRPr="00E11DA6">
        <w:rPr>
          <w:rFonts w:ascii="Times New Roman" w:hAnsi="Times New Roman" w:cs="Times New Roman"/>
          <w:sz w:val="28"/>
          <w:szCs w:val="28"/>
        </w:rPr>
        <w:t>!</w:t>
      </w:r>
    </w:p>
    <w:p w14:paraId="7C446A61" w14:textId="77777777" w:rsidR="00ED7F1C" w:rsidRPr="0085131C" w:rsidRDefault="00ED7F1C" w:rsidP="00E11DA6">
      <w:pPr>
        <w:rPr>
          <w:rFonts w:ascii="Times New Roman" w:hAnsi="Times New Roman" w:cs="Times New Roman"/>
        </w:rPr>
      </w:pPr>
    </w:p>
    <w:sectPr w:rsidR="00ED7F1C" w:rsidRPr="0085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0A3B"/>
    <w:multiLevelType w:val="multilevel"/>
    <w:tmpl w:val="4D5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80004"/>
    <w:multiLevelType w:val="hybridMultilevel"/>
    <w:tmpl w:val="CBBA2ED4"/>
    <w:lvl w:ilvl="0" w:tplc="B0DEA3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343F5F"/>
    <w:multiLevelType w:val="hybridMultilevel"/>
    <w:tmpl w:val="294EE3D6"/>
    <w:lvl w:ilvl="0" w:tplc="E9FE789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E46680C"/>
    <w:multiLevelType w:val="hybridMultilevel"/>
    <w:tmpl w:val="9E025CEC"/>
    <w:lvl w:ilvl="0" w:tplc="2FE494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3F"/>
    <w:rsid w:val="000245FF"/>
    <w:rsid w:val="00053164"/>
    <w:rsid w:val="00071543"/>
    <w:rsid w:val="00114BBA"/>
    <w:rsid w:val="00132B47"/>
    <w:rsid w:val="001E5640"/>
    <w:rsid w:val="002B42D1"/>
    <w:rsid w:val="00376C2E"/>
    <w:rsid w:val="00382EC4"/>
    <w:rsid w:val="00391BC9"/>
    <w:rsid w:val="003A668B"/>
    <w:rsid w:val="003B4694"/>
    <w:rsid w:val="00461BE1"/>
    <w:rsid w:val="00483061"/>
    <w:rsid w:val="004B5B93"/>
    <w:rsid w:val="004B753F"/>
    <w:rsid w:val="004F515F"/>
    <w:rsid w:val="00507094"/>
    <w:rsid w:val="00515975"/>
    <w:rsid w:val="00516513"/>
    <w:rsid w:val="005B4B85"/>
    <w:rsid w:val="00643A1C"/>
    <w:rsid w:val="007214F3"/>
    <w:rsid w:val="007314B7"/>
    <w:rsid w:val="00754ECB"/>
    <w:rsid w:val="00757879"/>
    <w:rsid w:val="00757ADA"/>
    <w:rsid w:val="00774646"/>
    <w:rsid w:val="007972C9"/>
    <w:rsid w:val="007B7873"/>
    <w:rsid w:val="007E1F8C"/>
    <w:rsid w:val="007F07F4"/>
    <w:rsid w:val="0085131C"/>
    <w:rsid w:val="00891CF2"/>
    <w:rsid w:val="00894C01"/>
    <w:rsid w:val="00952A01"/>
    <w:rsid w:val="00962502"/>
    <w:rsid w:val="009C385E"/>
    <w:rsid w:val="009D712D"/>
    <w:rsid w:val="009D7BF2"/>
    <w:rsid w:val="00A55695"/>
    <w:rsid w:val="00AE4C6F"/>
    <w:rsid w:val="00AF2211"/>
    <w:rsid w:val="00B47668"/>
    <w:rsid w:val="00B50E7F"/>
    <w:rsid w:val="00BC18E2"/>
    <w:rsid w:val="00BC533D"/>
    <w:rsid w:val="00BD401F"/>
    <w:rsid w:val="00C00E2B"/>
    <w:rsid w:val="00C17225"/>
    <w:rsid w:val="00C45B06"/>
    <w:rsid w:val="00C6175F"/>
    <w:rsid w:val="00C61D00"/>
    <w:rsid w:val="00C66CA0"/>
    <w:rsid w:val="00C754C9"/>
    <w:rsid w:val="00CE1061"/>
    <w:rsid w:val="00D215D9"/>
    <w:rsid w:val="00E05830"/>
    <w:rsid w:val="00E11DA6"/>
    <w:rsid w:val="00E16E7F"/>
    <w:rsid w:val="00E41BE2"/>
    <w:rsid w:val="00E43A06"/>
    <w:rsid w:val="00E55563"/>
    <w:rsid w:val="00ED3C5A"/>
    <w:rsid w:val="00ED7F1C"/>
    <w:rsid w:val="00EF53E2"/>
    <w:rsid w:val="00F043C7"/>
    <w:rsid w:val="00F11648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849C"/>
  <w15:chartTrackingRefBased/>
  <w15:docId w15:val="{3657043E-9E37-436E-8D5A-58BE2502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316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53164"/>
    <w:rPr>
      <w:color w:val="0000FF"/>
      <w:u w:val="single"/>
    </w:rPr>
  </w:style>
  <w:style w:type="paragraph" w:customStyle="1" w:styleId="previous">
    <w:name w:val="previous"/>
    <w:basedOn w:val="Normalny"/>
    <w:rsid w:val="0005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70-katalog-nazw/666-liga-narod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historia.com.pl/68-podreczny-slowniczek-pojec-historycznych/498-maly-traktat-wersalski" TargetMode="External"/><Relationship Id="rId12" Type="http://schemas.openxmlformats.org/officeDocument/2006/relationships/hyperlink" Target="https://www.youtube.com/watch?v=l6MjVjqL1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68-podreczny-slowniczek-pojec-historycznych/607-demilitaryzacja" TargetMode="External"/><Relationship Id="rId11" Type="http://schemas.openxmlformats.org/officeDocument/2006/relationships/hyperlink" Target="https://www.e-historia.com.pl/68-podreczny-slowniczek-pojec-historycznych/622-nowy-lad" TargetMode="External"/><Relationship Id="rId5" Type="http://schemas.openxmlformats.org/officeDocument/2006/relationships/hyperlink" Target="https://www.e-historia.com.pl/70-katalog-nazw/658-traktat-wersalski" TargetMode="External"/><Relationship Id="rId10" Type="http://schemas.openxmlformats.org/officeDocument/2006/relationships/hyperlink" Target="https://www.e-historia.com.pl/70-katalog-nazw/645-roosevelt-franklin-dela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70-katalog-nazw/594-traktaty-lokarnensk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Windows User</cp:lastModifiedBy>
  <cp:revision>2</cp:revision>
  <dcterms:created xsi:type="dcterms:W3CDTF">2020-03-25T20:36:00Z</dcterms:created>
  <dcterms:modified xsi:type="dcterms:W3CDTF">2020-03-25T20:36:00Z</dcterms:modified>
</cp:coreProperties>
</file>